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3"/>
        <w:gridCol w:w="48"/>
        <w:gridCol w:w="7631"/>
      </w:tblGrid>
      <w:tr w:rsidR="00911477" w:rsidRPr="002E5375" w:rsidTr="004057EB">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4057EB" w:rsidTr="004057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Borders>
              <w:top w:val="single" w:sz="8" w:space="0" w:color="auto"/>
              <w:left w:val="nil"/>
              <w:bottom w:val="nil"/>
              <w:right w:val="nil"/>
            </w:tcBorders>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Calibri" w:hAnsi="Calibri" w:cs="Calibri"/>
                <w:b/>
                <w:bCs/>
                <w:sz w:val="36"/>
                <w:szCs w:val="36"/>
              </w:rPr>
              <w:t>Title:</w:t>
            </w:r>
          </w:p>
        </w:tc>
        <w:tc>
          <w:tcPr>
            <w:tcW w:w="7629" w:type="dxa"/>
            <w:tcBorders>
              <w:top w:val="single" w:sz="8" w:space="0" w:color="auto"/>
              <w:left w:val="nil"/>
              <w:bottom w:val="nil"/>
              <w:right w:val="nil"/>
            </w:tcBorders>
            <w:tcMar>
              <w:top w:w="0" w:type="dxa"/>
              <w:left w:w="85" w:type="dxa"/>
              <w:bottom w:w="0" w:type="dxa"/>
              <w:right w:w="85" w:type="dxa"/>
            </w:tcMar>
            <w:hideMark/>
          </w:tcPr>
          <w:p w:rsidR="004057EB" w:rsidRDefault="004057EB" w:rsidP="009C33F5">
            <w:pPr>
              <w:spacing w:line="276" w:lineRule="auto"/>
              <w:ind w:left="57"/>
              <w:rPr>
                <w:rFonts w:eastAsiaTheme="minorEastAsia"/>
              </w:rPr>
            </w:pPr>
            <w:r>
              <w:rPr>
                <w:rFonts w:ascii="Arial" w:hAnsi="Arial" w:cs="Arial"/>
                <w:sz w:val="36"/>
                <w:szCs w:val="36"/>
              </w:rPr>
              <w:t xml:space="preserve">Liaison to 3GPP </w:t>
            </w:r>
            <w:r w:rsidR="009C33F5">
              <w:rPr>
                <w:rFonts w:ascii="Arial" w:hAnsi="Arial" w:cs="Arial"/>
                <w:sz w:val="36"/>
                <w:szCs w:val="36"/>
              </w:rPr>
              <w:t xml:space="preserve">SA </w:t>
            </w:r>
            <w:r w:rsidR="0050336E">
              <w:rPr>
                <w:rFonts w:ascii="Arial" w:hAnsi="Arial" w:cs="Arial"/>
                <w:sz w:val="36"/>
                <w:szCs w:val="36"/>
              </w:rPr>
              <w:t>on Energy Efficiency in Mobile Networks</w:t>
            </w:r>
            <w:r>
              <w:rPr>
                <w:rFonts w:ascii="Arial" w:hAnsi="Arial" w:cs="Arial"/>
                <w:sz w:val="36"/>
                <w:szCs w:val="36"/>
              </w:rPr>
              <w:t xml:space="preserve"> </w:t>
            </w:r>
          </w:p>
        </w:tc>
      </w:tr>
      <w:tr w:rsidR="004057EB" w:rsidTr="004057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Arial" w:hAnsi="Arial" w:cs="Arial"/>
                <w:sz w:val="24"/>
                <w:szCs w:val="24"/>
              </w:rPr>
              <w:t>Date:</w:t>
            </w:r>
          </w:p>
        </w:tc>
        <w:tc>
          <w:tcPr>
            <w:tcW w:w="7629" w:type="dxa"/>
            <w:tcMar>
              <w:top w:w="0" w:type="dxa"/>
              <w:left w:w="85" w:type="dxa"/>
              <w:bottom w:w="0" w:type="dxa"/>
              <w:right w:w="85" w:type="dxa"/>
            </w:tcMar>
            <w:hideMark/>
          </w:tcPr>
          <w:p w:rsidR="004057EB" w:rsidRPr="0056457D" w:rsidRDefault="0056457D" w:rsidP="00894EF3">
            <w:pPr>
              <w:overflowPunct/>
              <w:autoSpaceDE/>
              <w:autoSpaceDN/>
              <w:rPr>
                <w:rFonts w:eastAsia="SimSun"/>
                <w:sz w:val="28"/>
                <w:szCs w:val="28"/>
              </w:rPr>
            </w:pPr>
            <w:r w:rsidRPr="0056457D">
              <w:rPr>
                <w:rFonts w:eastAsia="SimSun"/>
                <w:sz w:val="28"/>
                <w:szCs w:val="28"/>
              </w:rPr>
              <w:t>9 September 2016</w:t>
            </w:r>
          </w:p>
        </w:tc>
      </w:tr>
      <w:tr w:rsidR="004057EB" w:rsidTr="004057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40"/>
        </w:trPr>
        <w:tc>
          <w:tcPr>
            <w:tcW w:w="2151" w:type="dxa"/>
            <w:gridSpan w:val="2"/>
            <w:tcMar>
              <w:top w:w="0" w:type="dxa"/>
              <w:left w:w="85" w:type="dxa"/>
              <w:bottom w:w="0" w:type="dxa"/>
              <w:right w:w="85" w:type="dxa"/>
            </w:tcMar>
            <w:vAlign w:val="center"/>
            <w:hideMark/>
          </w:tcPr>
          <w:p w:rsidR="004057EB" w:rsidRDefault="004057EB" w:rsidP="00894EF3">
            <w:pPr>
              <w:spacing w:line="276" w:lineRule="auto"/>
              <w:ind w:left="57"/>
              <w:jc w:val="right"/>
              <w:rPr>
                <w:rFonts w:eastAsiaTheme="minorEastAsia"/>
              </w:rPr>
            </w:pPr>
            <w:r>
              <w:rPr>
                <w:rFonts w:ascii="Calibri" w:hAnsi="Calibri" w:cs="Calibri"/>
                <w:sz w:val="16"/>
                <w:szCs w:val="16"/>
              </w:rPr>
              <w:t> </w:t>
            </w:r>
          </w:p>
        </w:tc>
        <w:tc>
          <w:tcPr>
            <w:tcW w:w="7629" w:type="dxa"/>
            <w:tcMar>
              <w:top w:w="0" w:type="dxa"/>
              <w:left w:w="85" w:type="dxa"/>
              <w:bottom w:w="0" w:type="dxa"/>
              <w:right w:w="85" w:type="dxa"/>
            </w:tcMar>
            <w:vAlign w:val="center"/>
            <w:hideMark/>
          </w:tcPr>
          <w:p w:rsidR="004057EB" w:rsidRDefault="004057EB" w:rsidP="00894EF3">
            <w:pPr>
              <w:spacing w:line="276" w:lineRule="auto"/>
              <w:ind w:left="57"/>
              <w:rPr>
                <w:rFonts w:eastAsiaTheme="minorEastAsia"/>
              </w:rPr>
            </w:pPr>
            <w:r>
              <w:rPr>
                <w:rFonts w:ascii="Arial" w:hAnsi="Arial" w:cs="Arial"/>
                <w:sz w:val="16"/>
                <w:szCs w:val="16"/>
              </w:rPr>
              <w:t> </w:t>
            </w:r>
          </w:p>
        </w:tc>
      </w:tr>
      <w:tr w:rsidR="004057EB" w:rsidRPr="009C33F5" w:rsidTr="004057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vAlign w:val="center"/>
            <w:hideMark/>
          </w:tcPr>
          <w:p w:rsidR="004057EB" w:rsidRDefault="004057EB" w:rsidP="00894EF3">
            <w:pPr>
              <w:spacing w:line="276" w:lineRule="auto"/>
              <w:ind w:left="57"/>
              <w:jc w:val="right"/>
              <w:rPr>
                <w:rFonts w:eastAsiaTheme="minorEastAsia"/>
              </w:rPr>
            </w:pPr>
            <w:r>
              <w:rPr>
                <w:rFonts w:ascii="Calibri" w:hAnsi="Calibri" w:cs="Calibri"/>
                <w:b/>
                <w:bCs/>
                <w:sz w:val="28"/>
                <w:szCs w:val="28"/>
              </w:rPr>
              <w:t>From</w:t>
            </w:r>
            <w:r>
              <w:rPr>
                <w:rFonts w:ascii="Calibri" w:hAnsi="Calibri" w:cs="Calibri"/>
                <w:sz w:val="28"/>
                <w:szCs w:val="28"/>
              </w:rPr>
              <w:t xml:space="preserve"> (source):</w:t>
            </w:r>
          </w:p>
        </w:tc>
        <w:tc>
          <w:tcPr>
            <w:tcW w:w="7629" w:type="dxa"/>
            <w:tcMar>
              <w:top w:w="0" w:type="dxa"/>
              <w:left w:w="85" w:type="dxa"/>
              <w:bottom w:w="0" w:type="dxa"/>
              <w:right w:w="85" w:type="dxa"/>
            </w:tcMar>
            <w:vAlign w:val="center"/>
            <w:hideMark/>
          </w:tcPr>
          <w:p w:rsidR="004057EB" w:rsidRPr="00A9781A" w:rsidRDefault="004057EB" w:rsidP="00894EF3">
            <w:pPr>
              <w:spacing w:line="276" w:lineRule="auto"/>
              <w:ind w:left="57"/>
              <w:rPr>
                <w:rFonts w:eastAsiaTheme="minorEastAsia"/>
                <w:lang w:val="it-IT"/>
              </w:rPr>
            </w:pPr>
            <w:r w:rsidRPr="00A9781A">
              <w:rPr>
                <w:rFonts w:ascii="Arial" w:hAnsi="Arial" w:cs="Arial"/>
                <w:color w:val="0000FF"/>
                <w:sz w:val="28"/>
                <w:szCs w:val="28"/>
                <w:lang w:val="it-IT"/>
              </w:rPr>
              <w:t xml:space="preserve">ETSI TC-EE </w:t>
            </w:r>
          </w:p>
          <w:p w:rsidR="004057EB" w:rsidRPr="00A9781A" w:rsidRDefault="004057EB" w:rsidP="00894EF3">
            <w:pPr>
              <w:spacing w:line="276" w:lineRule="auto"/>
              <w:ind w:left="57"/>
              <w:rPr>
                <w:lang w:val="it-IT"/>
              </w:rPr>
            </w:pPr>
            <w:r w:rsidRPr="00A9781A">
              <w:rPr>
                <w:rFonts w:ascii="Arial" w:hAnsi="Arial" w:cs="Arial"/>
                <w:color w:val="0000FF"/>
                <w:sz w:val="28"/>
                <w:szCs w:val="28"/>
                <w:lang w:val="it-IT"/>
              </w:rPr>
              <w:t>Beniamino Gorini (</w:t>
            </w:r>
            <w:hyperlink r:id="rId8" w:history="1">
              <w:r w:rsidRPr="00A9781A">
                <w:rPr>
                  <w:rStyle w:val="Hyperlink"/>
                  <w:rFonts w:ascii="Arial" w:hAnsi="Arial" w:cs="Arial"/>
                  <w:sz w:val="28"/>
                  <w:szCs w:val="28"/>
                  <w:lang w:val="it-IT"/>
                </w:rPr>
                <w:t>Beniamino.Gorini@nokia.com</w:t>
              </w:r>
            </w:hyperlink>
            <w:r w:rsidRPr="00A9781A">
              <w:rPr>
                <w:rFonts w:ascii="Arial" w:hAnsi="Arial" w:cs="Arial"/>
                <w:color w:val="0000FF"/>
                <w:sz w:val="28"/>
                <w:szCs w:val="28"/>
                <w:lang w:val="it-IT"/>
              </w:rPr>
              <w:t>)</w:t>
            </w:r>
          </w:p>
          <w:p w:rsidR="004057EB" w:rsidRPr="00A9781A" w:rsidRDefault="004057EB" w:rsidP="00894EF3">
            <w:pPr>
              <w:spacing w:line="276" w:lineRule="auto"/>
              <w:ind w:left="57"/>
              <w:rPr>
                <w:rFonts w:eastAsiaTheme="minorEastAsia"/>
                <w:lang w:val="it-IT"/>
              </w:rPr>
            </w:pPr>
            <w:r w:rsidRPr="00A9781A">
              <w:rPr>
                <w:rFonts w:ascii="Arial" w:hAnsi="Arial" w:cs="Arial"/>
                <w:sz w:val="28"/>
                <w:szCs w:val="28"/>
                <w:lang w:val="it-IT"/>
              </w:rPr>
              <w:t> </w:t>
            </w:r>
          </w:p>
        </w:tc>
      </w:tr>
      <w:tr w:rsidR="004057EB" w:rsidRPr="009C33F5" w:rsidTr="004057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vAlign w:val="center"/>
            <w:hideMark/>
          </w:tcPr>
          <w:p w:rsidR="004057EB" w:rsidRDefault="004057EB" w:rsidP="00894EF3">
            <w:pPr>
              <w:spacing w:line="276" w:lineRule="auto"/>
              <w:ind w:left="57"/>
              <w:jc w:val="right"/>
              <w:rPr>
                <w:rFonts w:eastAsiaTheme="minorEastAsia"/>
              </w:rPr>
            </w:pPr>
            <w:r>
              <w:rPr>
                <w:rFonts w:ascii="Calibri" w:hAnsi="Calibri" w:cs="Calibri"/>
              </w:rPr>
              <w:t>Contact(s):</w:t>
            </w:r>
          </w:p>
        </w:tc>
        <w:tc>
          <w:tcPr>
            <w:tcW w:w="7629" w:type="dxa"/>
            <w:tcMar>
              <w:top w:w="0" w:type="dxa"/>
              <w:left w:w="85" w:type="dxa"/>
              <w:bottom w:w="0" w:type="dxa"/>
              <w:right w:w="85" w:type="dxa"/>
            </w:tcMar>
            <w:vAlign w:val="center"/>
            <w:hideMark/>
          </w:tcPr>
          <w:p w:rsidR="009D1AD7" w:rsidRDefault="004057EB" w:rsidP="00894EF3">
            <w:pPr>
              <w:spacing w:line="276" w:lineRule="auto"/>
              <w:ind w:left="57"/>
              <w:rPr>
                <w:rFonts w:ascii="Arial" w:hAnsi="Arial" w:cs="Arial"/>
                <w:sz w:val="24"/>
                <w:szCs w:val="24"/>
                <w:lang w:val="it-IT"/>
              </w:rPr>
            </w:pPr>
            <w:r w:rsidRPr="00A9781A">
              <w:rPr>
                <w:rFonts w:ascii="Arial" w:hAnsi="Arial" w:cs="Arial"/>
                <w:sz w:val="24"/>
                <w:szCs w:val="24"/>
                <w:lang w:val="it-IT"/>
              </w:rPr>
              <w:t>Mauro Boldi (</w:t>
            </w:r>
            <w:hyperlink r:id="rId9" w:history="1">
              <w:r w:rsidRPr="00A9781A">
                <w:rPr>
                  <w:rStyle w:val="Hyperlink"/>
                  <w:rFonts w:ascii="Arial" w:hAnsi="Arial" w:cs="Arial"/>
                  <w:sz w:val="24"/>
                  <w:szCs w:val="24"/>
                  <w:lang w:val="it-IT"/>
                </w:rPr>
                <w:t>mauro.boldi@telecomitalia.it</w:t>
              </w:r>
            </w:hyperlink>
            <w:r w:rsidRPr="00A9781A">
              <w:rPr>
                <w:rFonts w:ascii="Arial" w:hAnsi="Arial" w:cs="Arial"/>
                <w:sz w:val="24"/>
                <w:szCs w:val="24"/>
                <w:lang w:val="it-IT"/>
              </w:rPr>
              <w:t xml:space="preserve">), </w:t>
            </w:r>
            <w:r w:rsidRPr="00A9781A">
              <w:rPr>
                <w:rFonts w:ascii="Arial" w:hAnsi="Arial" w:cs="Arial"/>
                <w:sz w:val="24"/>
                <w:szCs w:val="24"/>
                <w:lang w:val="it-IT"/>
              </w:rPr>
              <w:br/>
              <w:t>Daniel Dianat (</w:t>
            </w:r>
            <w:hyperlink r:id="rId10" w:history="1">
              <w:r w:rsidRPr="00A9781A">
                <w:rPr>
                  <w:rStyle w:val="Hyperlink"/>
                  <w:rFonts w:ascii="Arial" w:hAnsi="Arial" w:cs="Arial"/>
                  <w:sz w:val="24"/>
                  <w:szCs w:val="24"/>
                  <w:lang w:val="it-IT"/>
                </w:rPr>
                <w:t>Daniel.dianat@ericsson.com</w:t>
              </w:r>
            </w:hyperlink>
            <w:r w:rsidRPr="00A9781A">
              <w:rPr>
                <w:rFonts w:ascii="Arial" w:hAnsi="Arial" w:cs="Arial"/>
                <w:sz w:val="24"/>
                <w:szCs w:val="24"/>
                <w:lang w:val="it-IT"/>
              </w:rPr>
              <w:t xml:space="preserve">), </w:t>
            </w:r>
            <w:r w:rsidRPr="00A9781A">
              <w:rPr>
                <w:rFonts w:ascii="Arial" w:hAnsi="Arial" w:cs="Arial"/>
                <w:sz w:val="24"/>
                <w:szCs w:val="24"/>
                <w:lang w:val="it-IT"/>
              </w:rPr>
              <w:br/>
              <w:t>Tomas Edler (</w:t>
            </w:r>
            <w:hyperlink r:id="rId11" w:history="1">
              <w:r w:rsidRPr="00A9781A">
                <w:rPr>
                  <w:rStyle w:val="Hyperlink"/>
                  <w:rFonts w:ascii="Arial" w:hAnsi="Arial" w:cs="Arial"/>
                  <w:sz w:val="24"/>
                  <w:szCs w:val="24"/>
                  <w:lang w:val="it-IT"/>
                </w:rPr>
                <w:t>tomas.edler@huawei.com</w:t>
              </w:r>
            </w:hyperlink>
            <w:r w:rsidRPr="00A9781A">
              <w:rPr>
                <w:rFonts w:ascii="Arial" w:hAnsi="Arial" w:cs="Arial"/>
                <w:sz w:val="24"/>
                <w:szCs w:val="24"/>
                <w:lang w:val="it-IT"/>
              </w:rPr>
              <w:t>)</w:t>
            </w:r>
          </w:p>
          <w:p w:rsidR="009D1AD7" w:rsidRDefault="009D1AD7" w:rsidP="00894EF3">
            <w:pPr>
              <w:spacing w:line="276" w:lineRule="auto"/>
              <w:ind w:left="57"/>
              <w:rPr>
                <w:rFonts w:ascii="Arial" w:hAnsi="Arial" w:cs="Arial"/>
                <w:sz w:val="24"/>
                <w:szCs w:val="24"/>
                <w:lang w:val="it-IT"/>
              </w:rPr>
            </w:pPr>
            <w:r>
              <w:rPr>
                <w:rFonts w:ascii="Arial" w:hAnsi="Arial" w:cs="Arial"/>
                <w:sz w:val="24"/>
                <w:szCs w:val="24"/>
                <w:lang w:val="it-IT"/>
              </w:rPr>
              <w:t>Marcello Pagnozzi (</w:t>
            </w:r>
            <w:hyperlink r:id="rId12" w:history="1">
              <w:r w:rsidRPr="0061050E">
                <w:rPr>
                  <w:rStyle w:val="Hyperlink"/>
                  <w:rFonts w:ascii="Arial" w:hAnsi="Arial" w:cs="Arial"/>
                  <w:sz w:val="24"/>
                  <w:szCs w:val="24"/>
                  <w:lang w:val="it-IT"/>
                </w:rPr>
                <w:t>marcello.pagnozzi@etsi.org</w:t>
              </w:r>
            </w:hyperlink>
            <w:r>
              <w:rPr>
                <w:rFonts w:ascii="Arial" w:hAnsi="Arial" w:cs="Arial"/>
                <w:sz w:val="24"/>
                <w:szCs w:val="24"/>
                <w:lang w:val="it-IT"/>
              </w:rPr>
              <w:t xml:space="preserve"> )</w:t>
            </w:r>
          </w:p>
          <w:p w:rsidR="004057EB" w:rsidRPr="00A9781A" w:rsidRDefault="009D1AD7" w:rsidP="00894EF3">
            <w:pPr>
              <w:spacing w:line="276" w:lineRule="auto"/>
              <w:ind w:left="57"/>
              <w:rPr>
                <w:rFonts w:eastAsiaTheme="minorEastAsia"/>
                <w:lang w:val="it-IT"/>
              </w:rPr>
            </w:pPr>
            <w:r>
              <w:rPr>
                <w:rFonts w:ascii="Arial" w:hAnsi="Arial" w:cs="Arial"/>
                <w:sz w:val="24"/>
                <w:szCs w:val="24"/>
                <w:lang w:val="it-IT"/>
              </w:rPr>
              <w:t>Paolo Gemma (</w:t>
            </w:r>
            <w:hyperlink r:id="rId13" w:history="1">
              <w:r w:rsidRPr="0061050E">
                <w:rPr>
                  <w:rStyle w:val="Hyperlink"/>
                  <w:rFonts w:ascii="Arial" w:hAnsi="Arial" w:cs="Arial"/>
                  <w:sz w:val="24"/>
                  <w:szCs w:val="24"/>
                  <w:lang w:val="it-IT"/>
                </w:rPr>
                <w:t>paolo.gemma@huawei.com</w:t>
              </w:r>
            </w:hyperlink>
            <w:r>
              <w:rPr>
                <w:rFonts w:ascii="Arial" w:hAnsi="Arial" w:cs="Arial"/>
                <w:sz w:val="24"/>
                <w:szCs w:val="24"/>
                <w:lang w:val="it-IT"/>
              </w:rPr>
              <w:t xml:space="preserve"> )</w:t>
            </w:r>
            <w:r w:rsidR="004057EB" w:rsidRPr="00A9781A">
              <w:rPr>
                <w:rFonts w:ascii="Arial" w:hAnsi="Arial" w:cs="Arial"/>
                <w:sz w:val="24"/>
                <w:szCs w:val="24"/>
                <w:lang w:val="it-IT"/>
              </w:rPr>
              <w:t xml:space="preserve"> </w:t>
            </w:r>
          </w:p>
        </w:tc>
      </w:tr>
      <w:tr w:rsidR="004057EB" w:rsidRPr="009C33F5" w:rsidTr="004057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vAlign w:val="center"/>
            <w:hideMark/>
          </w:tcPr>
          <w:p w:rsidR="004057EB" w:rsidRPr="00A9781A" w:rsidRDefault="004057EB" w:rsidP="00894EF3">
            <w:pPr>
              <w:spacing w:line="276" w:lineRule="auto"/>
              <w:ind w:left="57"/>
              <w:jc w:val="right"/>
              <w:rPr>
                <w:rFonts w:eastAsiaTheme="minorEastAsia"/>
                <w:lang w:val="it-IT"/>
              </w:rPr>
            </w:pPr>
            <w:r w:rsidRPr="00A9781A">
              <w:rPr>
                <w:rFonts w:ascii="Calibri" w:hAnsi="Calibri" w:cs="Calibri"/>
                <w:sz w:val="24"/>
                <w:szCs w:val="24"/>
                <w:lang w:val="it-IT"/>
              </w:rPr>
              <w:t> </w:t>
            </w:r>
          </w:p>
        </w:tc>
        <w:tc>
          <w:tcPr>
            <w:tcW w:w="7629" w:type="dxa"/>
            <w:tcMar>
              <w:top w:w="0" w:type="dxa"/>
              <w:left w:w="85" w:type="dxa"/>
              <w:bottom w:w="0" w:type="dxa"/>
              <w:right w:w="85" w:type="dxa"/>
            </w:tcMar>
            <w:vAlign w:val="center"/>
            <w:hideMark/>
          </w:tcPr>
          <w:p w:rsidR="004057EB" w:rsidRPr="00A9781A" w:rsidRDefault="004057EB" w:rsidP="00894EF3">
            <w:pPr>
              <w:spacing w:line="276" w:lineRule="auto"/>
              <w:ind w:left="57"/>
              <w:rPr>
                <w:rFonts w:eastAsiaTheme="minorEastAsia"/>
                <w:lang w:val="it-IT"/>
              </w:rPr>
            </w:pPr>
            <w:r w:rsidRPr="00A9781A">
              <w:rPr>
                <w:rFonts w:ascii="Arial" w:hAnsi="Arial" w:cs="Arial"/>
                <w:sz w:val="24"/>
                <w:szCs w:val="24"/>
                <w:lang w:val="it-IT"/>
              </w:rPr>
              <w:t> </w:t>
            </w:r>
          </w:p>
        </w:tc>
      </w:tr>
      <w:tr w:rsidR="004057EB" w:rsidTr="004057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Calibri" w:hAnsi="Calibri" w:cs="Calibri"/>
                <w:b/>
                <w:bCs/>
                <w:sz w:val="28"/>
                <w:szCs w:val="28"/>
              </w:rPr>
              <w:t>To:</w:t>
            </w:r>
          </w:p>
        </w:tc>
        <w:tc>
          <w:tcPr>
            <w:tcW w:w="7629" w:type="dxa"/>
            <w:tcMar>
              <w:top w:w="0" w:type="dxa"/>
              <w:left w:w="85" w:type="dxa"/>
              <w:bottom w:w="0" w:type="dxa"/>
              <w:right w:w="85" w:type="dxa"/>
            </w:tcMar>
            <w:hideMark/>
          </w:tcPr>
          <w:p w:rsidR="004057EB" w:rsidRPr="009C33F5" w:rsidRDefault="004057EB" w:rsidP="00894EF3">
            <w:pPr>
              <w:spacing w:line="276" w:lineRule="auto"/>
              <w:ind w:left="57"/>
              <w:rPr>
                <w:rFonts w:eastAsiaTheme="minorEastAsia"/>
                <w:lang w:val="it-IT"/>
              </w:rPr>
            </w:pPr>
            <w:r w:rsidRPr="009C33F5">
              <w:rPr>
                <w:rFonts w:ascii="Arial" w:hAnsi="Arial" w:cs="Arial"/>
                <w:color w:val="0000FF"/>
                <w:sz w:val="28"/>
                <w:szCs w:val="28"/>
                <w:lang w:val="it-IT"/>
              </w:rPr>
              <w:t xml:space="preserve">3GPP </w:t>
            </w:r>
            <w:r w:rsidR="003C5290" w:rsidRPr="009C33F5">
              <w:rPr>
                <w:rFonts w:ascii="Arial" w:hAnsi="Arial" w:cs="Arial"/>
                <w:color w:val="0000FF"/>
                <w:sz w:val="28"/>
                <w:szCs w:val="28"/>
                <w:lang w:val="it-IT"/>
              </w:rPr>
              <w:t>TSG SA</w:t>
            </w:r>
          </w:p>
          <w:p w:rsidR="003C5290" w:rsidRPr="009C33F5" w:rsidRDefault="004057EB" w:rsidP="003C5290">
            <w:pPr>
              <w:spacing w:line="276" w:lineRule="auto"/>
              <w:rPr>
                <w:rFonts w:ascii="Arial" w:hAnsi="Arial" w:cs="Arial"/>
                <w:sz w:val="22"/>
                <w:szCs w:val="22"/>
                <w:lang w:val="it-IT"/>
              </w:rPr>
            </w:pPr>
            <w:proofErr w:type="spellStart"/>
            <w:r w:rsidRPr="009C33F5">
              <w:rPr>
                <w:rFonts w:ascii="Arial" w:hAnsi="Arial" w:cs="Arial"/>
                <w:sz w:val="22"/>
                <w:szCs w:val="22"/>
                <w:lang w:val="it-IT"/>
              </w:rPr>
              <w:t>Chairman</w:t>
            </w:r>
            <w:proofErr w:type="spellEnd"/>
            <w:r w:rsidRPr="009C33F5">
              <w:rPr>
                <w:rFonts w:ascii="Arial" w:hAnsi="Arial" w:cs="Arial"/>
                <w:sz w:val="22"/>
                <w:szCs w:val="22"/>
                <w:lang w:val="it-IT"/>
              </w:rPr>
              <w:t xml:space="preserve"> : </w:t>
            </w:r>
            <w:r w:rsidR="003C5290" w:rsidRPr="009C33F5">
              <w:rPr>
                <w:rFonts w:ascii="Arial" w:hAnsi="Arial" w:cs="Arial"/>
                <w:sz w:val="22"/>
                <w:szCs w:val="22"/>
                <w:lang w:val="it-IT"/>
              </w:rPr>
              <w:t xml:space="preserve">Erik </w:t>
            </w:r>
            <w:proofErr w:type="spellStart"/>
            <w:r w:rsidR="003C5290" w:rsidRPr="009C33F5">
              <w:rPr>
                <w:rFonts w:ascii="Arial" w:hAnsi="Arial" w:cs="Arial"/>
                <w:sz w:val="22"/>
                <w:szCs w:val="22"/>
                <w:lang w:val="it-IT"/>
              </w:rPr>
              <w:t>Guttma</w:t>
            </w:r>
            <w:proofErr w:type="spellEnd"/>
            <w:r w:rsidR="003C5290" w:rsidRPr="009C33F5">
              <w:rPr>
                <w:rFonts w:ascii="Arial" w:hAnsi="Arial" w:cs="Arial"/>
                <w:sz w:val="22"/>
                <w:szCs w:val="22"/>
                <w:lang w:val="it-IT"/>
              </w:rPr>
              <w:t xml:space="preserve"> (erik.guttman@partner.samsung.com)</w:t>
            </w:r>
          </w:p>
          <w:p w:rsidR="003C5290" w:rsidRPr="009C33F5" w:rsidRDefault="004057EB" w:rsidP="003C5290">
            <w:pPr>
              <w:spacing w:line="276" w:lineRule="auto"/>
              <w:ind w:left="57"/>
              <w:rPr>
                <w:rFonts w:eastAsiaTheme="minorEastAsia"/>
                <w:lang w:val="it-IT"/>
              </w:rPr>
            </w:pPr>
            <w:r>
              <w:rPr>
                <w:rFonts w:ascii="Arial" w:hAnsi="Arial" w:cs="Arial"/>
                <w:sz w:val="28"/>
                <w:szCs w:val="28"/>
                <w:lang w:val="fr-FR"/>
              </w:rPr>
              <w:t> </w:t>
            </w:r>
            <w:r w:rsidR="003C5290" w:rsidRPr="009C33F5">
              <w:rPr>
                <w:rFonts w:ascii="Arial" w:hAnsi="Arial" w:cs="Arial"/>
                <w:color w:val="0000FF"/>
                <w:sz w:val="28"/>
                <w:szCs w:val="28"/>
                <w:lang w:val="it-IT"/>
              </w:rPr>
              <w:t>3GPP SA5</w:t>
            </w:r>
          </w:p>
          <w:p w:rsidR="004057EB" w:rsidRDefault="003C5290" w:rsidP="003C5290">
            <w:pPr>
              <w:spacing w:line="276" w:lineRule="auto"/>
              <w:rPr>
                <w:rFonts w:eastAsiaTheme="minorEastAsia"/>
              </w:rPr>
            </w:pPr>
            <w:r>
              <w:rPr>
                <w:rFonts w:ascii="Arial" w:hAnsi="Arial" w:cs="Arial"/>
                <w:sz w:val="22"/>
                <w:szCs w:val="22"/>
              </w:rPr>
              <w:t xml:space="preserve">Chairman : Thomas Tovinger : </w:t>
            </w:r>
            <w:hyperlink r:id="rId14" w:history="1">
              <w:r>
                <w:rPr>
                  <w:rStyle w:val="Hyperlink"/>
                  <w:rFonts w:ascii="Arial" w:hAnsi="Arial" w:cs="Arial"/>
                  <w:sz w:val="22"/>
                  <w:szCs w:val="22"/>
                </w:rPr>
                <w:t>thomas.tovinger@ericsson.com</w:t>
              </w:r>
            </w:hyperlink>
          </w:p>
        </w:tc>
      </w:tr>
      <w:tr w:rsidR="004057EB" w:rsidTr="004057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Calibri" w:hAnsi="Calibri" w:cs="Calibri"/>
                <w:b/>
                <w:bCs/>
                <w:sz w:val="24"/>
                <w:szCs w:val="24"/>
              </w:rPr>
              <w:t>Copy to:</w:t>
            </w:r>
          </w:p>
        </w:tc>
        <w:tc>
          <w:tcPr>
            <w:tcW w:w="7629" w:type="dxa"/>
            <w:tcMar>
              <w:top w:w="0" w:type="dxa"/>
              <w:left w:w="85" w:type="dxa"/>
              <w:bottom w:w="0" w:type="dxa"/>
              <w:right w:w="85" w:type="dxa"/>
            </w:tcMar>
            <w:hideMark/>
          </w:tcPr>
          <w:p w:rsidR="004057EB" w:rsidRDefault="004057EB" w:rsidP="00894EF3">
            <w:pPr>
              <w:spacing w:line="276" w:lineRule="auto"/>
              <w:rPr>
                <w:rFonts w:eastAsiaTheme="minorEastAsia"/>
              </w:rPr>
            </w:pPr>
            <w:r>
              <w:rPr>
                <w:rFonts w:ascii="Arial" w:hAnsi="Arial" w:cs="Arial"/>
                <w:sz w:val="24"/>
                <w:szCs w:val="24"/>
              </w:rPr>
              <w:t>Vice Chairmen :</w:t>
            </w:r>
          </w:p>
          <w:p w:rsidR="004057EB" w:rsidRDefault="004057EB" w:rsidP="00894EF3">
            <w:pPr>
              <w:spacing w:line="276" w:lineRule="auto"/>
            </w:pPr>
            <w:r>
              <w:rPr>
                <w:rFonts w:ascii="Arial" w:hAnsi="Arial" w:cs="Arial"/>
                <w:sz w:val="24"/>
                <w:szCs w:val="24"/>
              </w:rPr>
              <w:t xml:space="preserve">- Christian Toche: </w:t>
            </w:r>
            <w:hyperlink r:id="rId15" w:history="1">
              <w:r>
                <w:rPr>
                  <w:rStyle w:val="Hyperlink"/>
                  <w:rFonts w:ascii="Arial" w:hAnsi="Arial" w:cs="Arial"/>
                  <w:sz w:val="24"/>
                  <w:szCs w:val="24"/>
                </w:rPr>
                <w:t>christian.toche@huawei.com</w:t>
              </w:r>
            </w:hyperlink>
            <w:r>
              <w:rPr>
                <w:rFonts w:ascii="Arial" w:hAnsi="Arial" w:cs="Arial"/>
                <w:sz w:val="24"/>
                <w:szCs w:val="24"/>
              </w:rPr>
              <w:t xml:space="preserve"> </w:t>
            </w:r>
          </w:p>
          <w:p w:rsidR="004057EB" w:rsidRDefault="004057EB" w:rsidP="00894EF3">
            <w:pPr>
              <w:spacing w:line="276" w:lineRule="auto"/>
            </w:pPr>
            <w:r>
              <w:rPr>
                <w:rFonts w:ascii="Arial" w:hAnsi="Arial" w:cs="Arial"/>
                <w:sz w:val="24"/>
                <w:szCs w:val="24"/>
              </w:rPr>
              <w:t xml:space="preserve">- J-M. Cornily : </w:t>
            </w:r>
            <w:hyperlink r:id="rId16" w:history="1">
              <w:r>
                <w:rPr>
                  <w:rStyle w:val="Hyperlink"/>
                  <w:rFonts w:ascii="Arial" w:hAnsi="Arial" w:cs="Arial"/>
                  <w:sz w:val="24"/>
                  <w:szCs w:val="24"/>
                </w:rPr>
                <w:t>jeanmichel.cornily@orange.com</w:t>
              </w:r>
            </w:hyperlink>
            <w:r>
              <w:rPr>
                <w:rFonts w:ascii="Arial" w:hAnsi="Arial" w:cs="Arial"/>
                <w:sz w:val="24"/>
                <w:szCs w:val="24"/>
              </w:rPr>
              <w:t xml:space="preserve"> </w:t>
            </w:r>
          </w:p>
          <w:p w:rsidR="004057EB" w:rsidRDefault="004057EB" w:rsidP="00894EF3">
            <w:pPr>
              <w:spacing w:line="276" w:lineRule="auto"/>
            </w:pPr>
            <w:r>
              <w:rPr>
                <w:rFonts w:ascii="Arial" w:hAnsi="Arial" w:cs="Arial"/>
                <w:sz w:val="24"/>
                <w:szCs w:val="24"/>
                <w:lang w:val="fr-FR"/>
              </w:rPr>
              <w:t xml:space="preserve">- Secrétariat MCC: </w:t>
            </w:r>
            <w:hyperlink r:id="rId17" w:history="1">
              <w:r>
                <w:rPr>
                  <w:rStyle w:val="Hyperlink"/>
                  <w:rFonts w:ascii="Arial" w:hAnsi="Arial" w:cs="Arial"/>
                  <w:sz w:val="24"/>
                  <w:szCs w:val="24"/>
                  <w:lang w:val="fr-FR"/>
                </w:rPr>
                <w:t>Mirko.Cano@etsi.org</w:t>
              </w:r>
            </w:hyperlink>
            <w:r>
              <w:rPr>
                <w:rFonts w:ascii="Arial" w:hAnsi="Arial" w:cs="Arial"/>
                <w:sz w:val="24"/>
                <w:szCs w:val="24"/>
              </w:rPr>
              <w:t xml:space="preserve"> </w:t>
            </w:r>
          </w:p>
          <w:p w:rsidR="003C5290" w:rsidRPr="003C5290" w:rsidRDefault="004057EB" w:rsidP="003C5290">
            <w:pPr>
              <w:spacing w:line="276" w:lineRule="auto"/>
              <w:rPr>
                <w:sz w:val="24"/>
                <w:szCs w:val="24"/>
              </w:rPr>
            </w:pPr>
            <w:r>
              <w:rPr>
                <w:rFonts w:ascii="Arial" w:hAnsi="Arial" w:cs="Arial"/>
                <w:sz w:val="24"/>
                <w:szCs w:val="24"/>
                <w:lang w:val="fr-FR"/>
              </w:rPr>
              <w:t> </w:t>
            </w:r>
            <w:r w:rsidR="003C5290">
              <w:rPr>
                <w:rFonts w:ascii="Arial" w:hAnsi="Arial" w:cs="Arial"/>
                <w:sz w:val="24"/>
                <w:szCs w:val="24"/>
                <w:lang w:val="fr-FR"/>
              </w:rPr>
              <w:t xml:space="preserve">- </w:t>
            </w:r>
            <w:r w:rsidR="003C5290" w:rsidRPr="003C5290">
              <w:rPr>
                <w:rFonts w:ascii="Arial" w:hAnsi="Arial" w:cs="Arial"/>
                <w:sz w:val="24"/>
                <w:szCs w:val="24"/>
              </w:rPr>
              <w:t>Secretary: Maurice Pope (maurice.pope@etsi.org)</w:t>
            </w:r>
          </w:p>
          <w:p w:rsidR="004057EB" w:rsidRDefault="004057EB" w:rsidP="00894EF3">
            <w:pPr>
              <w:spacing w:line="276" w:lineRule="auto"/>
              <w:ind w:left="57"/>
              <w:rPr>
                <w:rFonts w:eastAsiaTheme="minorEastAsia"/>
              </w:rPr>
            </w:pPr>
          </w:p>
        </w:tc>
      </w:tr>
      <w:tr w:rsidR="004057EB" w:rsidTr="004057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Calibri" w:hAnsi="Calibri" w:cs="Calibri"/>
                <w:sz w:val="16"/>
                <w:szCs w:val="16"/>
                <w:lang w:val="fr-FR"/>
              </w:rPr>
              <w:t> </w:t>
            </w:r>
          </w:p>
        </w:tc>
        <w:tc>
          <w:tcPr>
            <w:tcW w:w="7629" w:type="dxa"/>
            <w:tcMar>
              <w:top w:w="0" w:type="dxa"/>
              <w:left w:w="85" w:type="dxa"/>
              <w:bottom w:w="0" w:type="dxa"/>
              <w:right w:w="85" w:type="dxa"/>
            </w:tcMar>
            <w:hideMark/>
          </w:tcPr>
          <w:p w:rsidR="004057EB" w:rsidRDefault="004057EB" w:rsidP="00894EF3">
            <w:pPr>
              <w:spacing w:line="276" w:lineRule="auto"/>
              <w:rPr>
                <w:rFonts w:eastAsiaTheme="minorEastAsia"/>
              </w:rPr>
            </w:pPr>
            <w:r>
              <w:rPr>
                <w:rFonts w:ascii="Arial" w:hAnsi="Arial" w:cs="Arial"/>
                <w:sz w:val="16"/>
                <w:szCs w:val="16"/>
                <w:lang w:val="fr-FR"/>
              </w:rPr>
              <w:t> </w:t>
            </w:r>
          </w:p>
        </w:tc>
      </w:tr>
      <w:tr w:rsidR="004057EB" w:rsidTr="004057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vAlign w:val="center"/>
            <w:hideMark/>
          </w:tcPr>
          <w:p w:rsidR="004057EB" w:rsidRDefault="004057EB" w:rsidP="00894EF3">
            <w:pPr>
              <w:spacing w:line="276" w:lineRule="auto"/>
              <w:ind w:left="57"/>
              <w:jc w:val="right"/>
              <w:rPr>
                <w:rFonts w:eastAsiaTheme="minorEastAsia"/>
              </w:rPr>
            </w:pPr>
            <w:r>
              <w:rPr>
                <w:rFonts w:ascii="Calibri" w:hAnsi="Calibri" w:cs="Calibri"/>
              </w:rPr>
              <w:t>Response to</w:t>
            </w:r>
            <w:r>
              <w:rPr>
                <w:rFonts w:ascii="Calibri" w:hAnsi="Calibri" w:cs="Calibri"/>
                <w:color w:val="0000FF"/>
              </w:rPr>
              <w:t>:</w:t>
            </w:r>
            <w:r>
              <w:rPr>
                <w:rFonts w:ascii="Calibri" w:hAnsi="Calibri" w:cs="Calibri"/>
                <w:color w:val="0000FF"/>
              </w:rPr>
              <w:br/>
            </w:r>
            <w:r>
              <w:rPr>
                <w:rFonts w:ascii="Calibri" w:hAnsi="Calibri" w:cs="Calibri"/>
                <w:sz w:val="16"/>
                <w:szCs w:val="16"/>
              </w:rPr>
              <w:t>(if applicable)</w:t>
            </w:r>
          </w:p>
        </w:tc>
        <w:tc>
          <w:tcPr>
            <w:tcW w:w="7629" w:type="dxa"/>
            <w:hideMark/>
          </w:tcPr>
          <w:p w:rsidR="004057EB" w:rsidRDefault="004057EB" w:rsidP="00894EF3">
            <w:pPr>
              <w:spacing w:line="276" w:lineRule="auto"/>
              <w:ind w:left="57"/>
              <w:rPr>
                <w:rFonts w:eastAsiaTheme="minorEastAsia"/>
              </w:rPr>
            </w:pPr>
            <w:r>
              <w:rPr>
                <w:rFonts w:ascii="Arial" w:hAnsi="Arial" w:cs="Arial"/>
                <w:color w:val="0000FF"/>
              </w:rPr>
              <w:t> </w:t>
            </w:r>
          </w:p>
        </w:tc>
      </w:tr>
      <w:tr w:rsidR="004057EB" w:rsidTr="004057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Calibri" w:hAnsi="Calibri" w:cs="Calibri"/>
                <w:sz w:val="16"/>
                <w:szCs w:val="16"/>
              </w:rPr>
              <w:t> </w:t>
            </w:r>
          </w:p>
        </w:tc>
        <w:tc>
          <w:tcPr>
            <w:tcW w:w="7629" w:type="dxa"/>
            <w:tcMar>
              <w:top w:w="0" w:type="dxa"/>
              <w:left w:w="85" w:type="dxa"/>
              <w:bottom w:w="0" w:type="dxa"/>
              <w:right w:w="85" w:type="dxa"/>
            </w:tcMar>
            <w:hideMark/>
          </w:tcPr>
          <w:p w:rsidR="004057EB" w:rsidRDefault="004057EB" w:rsidP="00894EF3">
            <w:pPr>
              <w:spacing w:line="276" w:lineRule="auto"/>
              <w:ind w:left="57"/>
              <w:rPr>
                <w:rFonts w:eastAsiaTheme="minorEastAsia"/>
              </w:rPr>
            </w:pPr>
            <w:r>
              <w:rPr>
                <w:rFonts w:ascii="Arial" w:hAnsi="Arial" w:cs="Arial"/>
                <w:sz w:val="16"/>
                <w:szCs w:val="16"/>
              </w:rPr>
              <w:t> </w:t>
            </w:r>
          </w:p>
        </w:tc>
      </w:tr>
      <w:tr w:rsidR="004057EB" w:rsidTr="004057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03" w:type="dxa"/>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Calibri" w:hAnsi="Calibri" w:cs="Calibri"/>
              </w:rPr>
              <w:t>Attachments:</w:t>
            </w:r>
            <w:r>
              <w:rPr>
                <w:rFonts w:ascii="Calibri" w:hAnsi="Calibri" w:cs="Calibri"/>
                <w:color w:val="0000FF"/>
              </w:rPr>
              <w:t xml:space="preserve"> </w:t>
            </w:r>
            <w:r>
              <w:rPr>
                <w:rFonts w:ascii="Calibri" w:hAnsi="Calibri" w:cs="Calibri"/>
                <w:color w:val="0000FF"/>
              </w:rPr>
              <w:br/>
            </w:r>
            <w:r>
              <w:rPr>
                <w:rFonts w:ascii="Calibri" w:hAnsi="Calibri" w:cs="Calibri"/>
                <w:sz w:val="16"/>
                <w:szCs w:val="16"/>
              </w:rPr>
              <w:t>(if applicable)</w:t>
            </w:r>
          </w:p>
        </w:tc>
        <w:tc>
          <w:tcPr>
            <w:tcW w:w="7677" w:type="dxa"/>
            <w:gridSpan w:val="2"/>
            <w:tcMar>
              <w:top w:w="0" w:type="dxa"/>
              <w:left w:w="85" w:type="dxa"/>
              <w:bottom w:w="0" w:type="dxa"/>
              <w:right w:w="85" w:type="dxa"/>
            </w:tcMar>
            <w:hideMark/>
          </w:tcPr>
          <w:p w:rsidR="004057EB" w:rsidRDefault="004057EB" w:rsidP="00894EF3">
            <w:pPr>
              <w:spacing w:line="276" w:lineRule="auto"/>
              <w:ind w:left="57"/>
              <w:rPr>
                <w:rFonts w:eastAsiaTheme="minorEastAsia"/>
              </w:rPr>
            </w:pPr>
            <w:r>
              <w:rPr>
                <w:rFonts w:ascii="Arial" w:hAnsi="Arial" w:cs="Arial"/>
                <w:color w:val="0000FF"/>
              </w:rPr>
              <w:t> </w:t>
            </w:r>
          </w:p>
        </w:tc>
      </w:tr>
      <w:tr w:rsidR="004057EB" w:rsidTr="004057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780" w:type="dxa"/>
            <w:gridSpan w:val="3"/>
            <w:tcBorders>
              <w:top w:val="nil"/>
              <w:left w:val="nil"/>
              <w:bottom w:val="single" w:sz="8" w:space="0" w:color="000000"/>
              <w:right w:val="nil"/>
            </w:tcBorders>
            <w:tcMar>
              <w:top w:w="0" w:type="dxa"/>
              <w:left w:w="85" w:type="dxa"/>
              <w:bottom w:w="0" w:type="dxa"/>
              <w:right w:w="85" w:type="dxa"/>
            </w:tcMar>
            <w:hideMark/>
          </w:tcPr>
          <w:p w:rsidR="004057EB" w:rsidRDefault="004057EB" w:rsidP="00894EF3">
            <w:pPr>
              <w:spacing w:line="276" w:lineRule="auto"/>
              <w:ind w:left="57" w:firstLine="249"/>
              <w:rPr>
                <w:rFonts w:eastAsiaTheme="minorEastAsia"/>
              </w:rPr>
            </w:pPr>
            <w:r>
              <w:rPr>
                <w:sz w:val="16"/>
                <w:szCs w:val="16"/>
              </w:rPr>
              <w:t> </w:t>
            </w:r>
          </w:p>
        </w:tc>
      </w:tr>
      <w:tr w:rsidR="004057EB" w:rsidTr="004057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03" w:type="dxa"/>
            <w:vAlign w:val="center"/>
            <w:hideMark/>
          </w:tcPr>
          <w:p w:rsidR="004057EB" w:rsidRDefault="004057EB" w:rsidP="00894EF3">
            <w:pPr>
              <w:overflowPunct/>
              <w:autoSpaceDE/>
              <w:autoSpaceDN/>
              <w:rPr>
                <w:rFonts w:eastAsia="SimSun"/>
              </w:rPr>
            </w:pPr>
          </w:p>
        </w:tc>
        <w:tc>
          <w:tcPr>
            <w:tcW w:w="48" w:type="dxa"/>
            <w:vAlign w:val="center"/>
            <w:hideMark/>
          </w:tcPr>
          <w:p w:rsidR="004057EB" w:rsidRDefault="004057EB" w:rsidP="00894EF3">
            <w:pPr>
              <w:overflowPunct/>
              <w:autoSpaceDE/>
              <w:autoSpaceDN/>
              <w:rPr>
                <w:rFonts w:eastAsia="SimSun"/>
              </w:rPr>
            </w:pPr>
          </w:p>
        </w:tc>
        <w:tc>
          <w:tcPr>
            <w:tcW w:w="7629" w:type="dxa"/>
            <w:vAlign w:val="center"/>
            <w:hideMark/>
          </w:tcPr>
          <w:p w:rsidR="004057EB" w:rsidRDefault="004057EB" w:rsidP="00894EF3">
            <w:pPr>
              <w:overflowPunct/>
              <w:autoSpaceDE/>
              <w:autoSpaceDN/>
              <w:rPr>
                <w:rFonts w:eastAsia="SimSun"/>
              </w:rPr>
            </w:pPr>
          </w:p>
        </w:tc>
      </w:tr>
    </w:tbl>
    <w:p w:rsidR="004057EB" w:rsidRDefault="004057EB" w:rsidP="004057EB">
      <w:pPr>
        <w:rPr>
          <w:rFonts w:eastAsiaTheme="minorEastAsia"/>
          <w:lang w:val="it-IT"/>
        </w:rPr>
      </w:pPr>
      <w:r>
        <w:t> </w:t>
      </w:r>
    </w:p>
    <w:p w:rsidR="004057EB" w:rsidRDefault="004057EB" w:rsidP="004057EB">
      <w:pPr>
        <w:ind w:firstLine="720"/>
        <w:rPr>
          <w:lang w:val="it-IT"/>
        </w:rPr>
      </w:pPr>
      <w:r>
        <w:rPr>
          <w:rFonts w:ascii="Arial" w:hAnsi="Arial" w:cs="Arial"/>
          <w:sz w:val="22"/>
          <w:szCs w:val="22"/>
        </w:rPr>
        <w:t> </w:t>
      </w:r>
    </w:p>
    <w:p w:rsidR="004057EB" w:rsidRDefault="004057EB" w:rsidP="009C28E3">
      <w:pPr>
        <w:outlineLvl w:val="0"/>
        <w:rPr>
          <w:lang w:val="it-IT"/>
        </w:rPr>
      </w:pPr>
      <w:r>
        <w:rPr>
          <w:rFonts w:ascii="Arial" w:hAnsi="Arial" w:cs="Arial"/>
          <w:sz w:val="22"/>
          <w:szCs w:val="22"/>
        </w:rPr>
        <w:t>Dear Sirs,</w:t>
      </w:r>
    </w:p>
    <w:p w:rsidR="004057EB" w:rsidRDefault="004057EB" w:rsidP="004057EB">
      <w:pPr>
        <w:rPr>
          <w:lang w:val="it-IT"/>
        </w:rPr>
      </w:pPr>
      <w:r>
        <w:rPr>
          <w:rFonts w:ascii="Arial" w:hAnsi="Arial" w:cs="Arial"/>
          <w:sz w:val="22"/>
          <w:szCs w:val="22"/>
        </w:rPr>
        <w:t> </w:t>
      </w:r>
    </w:p>
    <w:p w:rsidR="003F2635" w:rsidRDefault="004057EB" w:rsidP="00683212">
      <w:pPr>
        <w:rPr>
          <w:rFonts w:ascii="Arial" w:hAnsi="Arial" w:cs="Arial"/>
          <w:sz w:val="22"/>
          <w:szCs w:val="22"/>
        </w:rPr>
      </w:pPr>
      <w:r>
        <w:rPr>
          <w:rFonts w:ascii="Arial" w:hAnsi="Arial" w:cs="Arial"/>
          <w:sz w:val="22"/>
          <w:szCs w:val="22"/>
        </w:rPr>
        <w:t xml:space="preserve">We </w:t>
      </w:r>
      <w:r w:rsidR="00A9781A">
        <w:rPr>
          <w:rFonts w:ascii="Arial" w:hAnsi="Arial" w:cs="Arial"/>
          <w:sz w:val="22"/>
          <w:szCs w:val="22"/>
        </w:rPr>
        <w:t xml:space="preserve">have noted the </w:t>
      </w:r>
      <w:r>
        <w:rPr>
          <w:rFonts w:ascii="Arial" w:hAnsi="Arial" w:cs="Arial"/>
          <w:sz w:val="22"/>
          <w:szCs w:val="22"/>
        </w:rPr>
        <w:t xml:space="preserve">initiative in 3GPP </w:t>
      </w:r>
      <w:r w:rsidR="00A9781A">
        <w:rPr>
          <w:rFonts w:ascii="Arial" w:hAnsi="Arial" w:cs="Arial"/>
          <w:sz w:val="22"/>
          <w:szCs w:val="22"/>
        </w:rPr>
        <w:t xml:space="preserve">to prepare </w:t>
      </w:r>
      <w:r w:rsidR="00683212">
        <w:rPr>
          <w:rFonts w:ascii="Arial" w:hAnsi="Arial" w:cs="Arial"/>
          <w:sz w:val="22"/>
          <w:szCs w:val="22"/>
        </w:rPr>
        <w:t xml:space="preserve">the </w:t>
      </w:r>
      <w:r w:rsidR="00A9781A">
        <w:rPr>
          <w:rFonts w:ascii="Arial" w:hAnsi="Arial" w:cs="Arial"/>
          <w:sz w:val="22"/>
          <w:szCs w:val="22"/>
        </w:rPr>
        <w:t xml:space="preserve">Technical Report </w:t>
      </w:r>
      <w:r w:rsidR="00683212">
        <w:rPr>
          <w:rFonts w:ascii="Arial" w:hAnsi="Arial" w:cs="Arial"/>
          <w:sz w:val="22"/>
          <w:szCs w:val="22"/>
        </w:rPr>
        <w:t xml:space="preserve">21.866 </w:t>
      </w:r>
      <w:r w:rsidR="00A9781A">
        <w:rPr>
          <w:rFonts w:ascii="Arial" w:hAnsi="Arial" w:cs="Arial"/>
          <w:sz w:val="22"/>
          <w:szCs w:val="22"/>
        </w:rPr>
        <w:t>on “</w:t>
      </w:r>
      <w:r w:rsidR="00683212" w:rsidRPr="00683212">
        <w:rPr>
          <w:rFonts w:ascii="Arial" w:hAnsi="Arial" w:cs="Arial"/>
          <w:sz w:val="22"/>
          <w:szCs w:val="22"/>
        </w:rPr>
        <w:t>Study on Energy Efficiency Aspects of 3GPP Standards</w:t>
      </w:r>
      <w:r w:rsidR="00683212">
        <w:rPr>
          <w:rFonts w:ascii="Arial" w:hAnsi="Arial" w:cs="Arial"/>
          <w:sz w:val="22"/>
          <w:szCs w:val="22"/>
        </w:rPr>
        <w:t xml:space="preserve">”. </w:t>
      </w:r>
      <w:r w:rsidR="003F2635">
        <w:rPr>
          <w:rFonts w:ascii="Arial" w:hAnsi="Arial" w:cs="Arial"/>
          <w:sz w:val="22"/>
          <w:szCs w:val="22"/>
        </w:rPr>
        <w:t xml:space="preserve">As in this 3GPP work item we have seen that there are </w:t>
      </w:r>
      <w:r w:rsidR="003F2635" w:rsidRPr="003F2635">
        <w:rPr>
          <w:rFonts w:ascii="Arial" w:hAnsi="Arial" w:cs="Arial"/>
          <w:sz w:val="22"/>
          <w:szCs w:val="22"/>
        </w:rPr>
        <w:t>Energy efficiency KPIs</w:t>
      </w:r>
      <w:r w:rsidR="003F2635">
        <w:rPr>
          <w:rFonts w:ascii="Arial" w:hAnsi="Arial" w:cs="Arial"/>
          <w:sz w:val="22"/>
          <w:szCs w:val="22"/>
        </w:rPr>
        <w:t xml:space="preserve"> and </w:t>
      </w:r>
      <w:r w:rsidR="003F2635" w:rsidRPr="003F2635">
        <w:rPr>
          <w:rFonts w:ascii="Arial" w:hAnsi="Arial" w:cs="Arial"/>
          <w:sz w:val="22"/>
          <w:szCs w:val="22"/>
        </w:rPr>
        <w:t>Potential solutions for energy efficiency improvement</w:t>
      </w:r>
      <w:r w:rsidR="003F2635">
        <w:rPr>
          <w:rFonts w:ascii="Arial" w:hAnsi="Arial" w:cs="Arial"/>
          <w:sz w:val="22"/>
          <w:szCs w:val="22"/>
        </w:rPr>
        <w:t>, we would like to inform you on the present activities we have in ETSI TC-EE about the energy efficiency matters in Mobile networks.</w:t>
      </w:r>
    </w:p>
    <w:p w:rsidR="003F2635" w:rsidRDefault="003F2635" w:rsidP="003F2635">
      <w:pPr>
        <w:rPr>
          <w:rFonts w:ascii="Arial" w:hAnsi="Arial" w:cs="Arial"/>
          <w:sz w:val="22"/>
          <w:szCs w:val="22"/>
        </w:rPr>
      </w:pPr>
    </w:p>
    <w:p w:rsidR="003F2635" w:rsidRDefault="004057EB" w:rsidP="004057EB">
      <w:pPr>
        <w:rPr>
          <w:rFonts w:ascii="Arial" w:hAnsi="Arial" w:cs="Arial"/>
          <w:sz w:val="22"/>
          <w:szCs w:val="22"/>
        </w:rPr>
      </w:pPr>
      <w:r>
        <w:rPr>
          <w:rFonts w:ascii="Arial" w:hAnsi="Arial" w:cs="Arial"/>
          <w:sz w:val="22"/>
          <w:szCs w:val="22"/>
        </w:rPr>
        <w:t>ETSI TC-EE</w:t>
      </w:r>
      <w:r w:rsidR="003F2635">
        <w:rPr>
          <w:rFonts w:ascii="Arial" w:hAnsi="Arial" w:cs="Arial"/>
          <w:sz w:val="22"/>
          <w:szCs w:val="22"/>
        </w:rPr>
        <w:t xml:space="preserve"> is cu</w:t>
      </w:r>
      <w:r w:rsidR="001A0942">
        <w:rPr>
          <w:rFonts w:ascii="Arial" w:hAnsi="Arial" w:cs="Arial"/>
          <w:sz w:val="22"/>
          <w:szCs w:val="22"/>
        </w:rPr>
        <w:t>r</w:t>
      </w:r>
      <w:r w:rsidR="003F2635">
        <w:rPr>
          <w:rFonts w:ascii="Arial" w:hAnsi="Arial" w:cs="Arial"/>
          <w:sz w:val="22"/>
          <w:szCs w:val="22"/>
        </w:rPr>
        <w:t>rently working on:</w:t>
      </w:r>
    </w:p>
    <w:p w:rsidR="008E6E1C" w:rsidRPr="00A9781A" w:rsidRDefault="008E6E1C" w:rsidP="008E6E1C">
      <w:pPr>
        <w:pStyle w:val="ListParagraph"/>
        <w:numPr>
          <w:ilvl w:val="0"/>
          <w:numId w:val="27"/>
        </w:numPr>
        <w:spacing w:before="240"/>
      </w:pPr>
      <w:r>
        <w:rPr>
          <w:rFonts w:ascii="Arial" w:hAnsi="Arial" w:cs="Arial"/>
          <w:sz w:val="22"/>
          <w:szCs w:val="22"/>
          <w:lang w:val="en-GB"/>
        </w:rPr>
        <w:t>RES/EE-EEPS18 (revision of ES 203 228) “Assessment of Mobile Network Energy Efficiency, evolution of current standard to include new technologies”.</w:t>
      </w:r>
    </w:p>
    <w:p w:rsidR="004057EB" w:rsidRPr="00A9781A" w:rsidRDefault="004057EB" w:rsidP="00C97DDA">
      <w:pPr>
        <w:pStyle w:val="ListParagraph"/>
        <w:numPr>
          <w:ilvl w:val="0"/>
          <w:numId w:val="27"/>
        </w:numPr>
        <w:spacing w:before="240"/>
      </w:pPr>
      <w:r>
        <w:rPr>
          <w:rFonts w:ascii="Arial" w:hAnsi="Arial" w:cs="Arial"/>
          <w:sz w:val="22"/>
          <w:szCs w:val="22"/>
          <w:lang w:val="en-GB"/>
        </w:rPr>
        <w:t>DTR</w:t>
      </w:r>
      <w:r w:rsidR="003F2635">
        <w:rPr>
          <w:rFonts w:ascii="Arial" w:hAnsi="Arial" w:cs="Arial"/>
          <w:sz w:val="22"/>
          <w:szCs w:val="22"/>
          <w:lang w:val="en-GB"/>
        </w:rPr>
        <w:t>-</w:t>
      </w:r>
      <w:r>
        <w:rPr>
          <w:rFonts w:ascii="Arial" w:hAnsi="Arial" w:cs="Arial"/>
          <w:sz w:val="22"/>
          <w:szCs w:val="22"/>
          <w:lang w:val="en-GB"/>
        </w:rPr>
        <w:t>EE</w:t>
      </w:r>
      <w:r w:rsidR="003F2635">
        <w:rPr>
          <w:rFonts w:ascii="Arial" w:hAnsi="Arial" w:cs="Arial"/>
          <w:sz w:val="22"/>
          <w:szCs w:val="22"/>
          <w:lang w:val="en-GB"/>
        </w:rPr>
        <w:t>-</w:t>
      </w:r>
      <w:r>
        <w:rPr>
          <w:rFonts w:ascii="Arial" w:hAnsi="Arial" w:cs="Arial"/>
          <w:sz w:val="22"/>
          <w:szCs w:val="22"/>
          <w:lang w:val="en-GB"/>
        </w:rPr>
        <w:t>EEPS20, Technical Report, “Best Practice to Assess Energy performance of Future RAN deployment”, with the task to find best methods and relevant KPI’s to forecast energy consumption and efficiency of future RAN, including 2G, 3G, 4G and 5G technologies.</w:t>
      </w:r>
    </w:p>
    <w:p w:rsidR="008E6E1C" w:rsidRPr="003F2635" w:rsidRDefault="008E6E1C" w:rsidP="008E6E1C">
      <w:pPr>
        <w:pStyle w:val="ListParagraph"/>
        <w:numPr>
          <w:ilvl w:val="0"/>
          <w:numId w:val="27"/>
        </w:numPr>
        <w:spacing w:before="240"/>
      </w:pPr>
      <w:r>
        <w:rPr>
          <w:rFonts w:ascii="Arial" w:hAnsi="Arial" w:cs="Arial"/>
          <w:sz w:val="22"/>
          <w:szCs w:val="22"/>
          <w:lang w:val="en-GB"/>
        </w:rPr>
        <w:lastRenderedPageBreak/>
        <w:t>RES/EE-EEPS27 (new ES 202706-1) “Metric and Measurement Methods for Energy Efficiency of Wireless Access Networks, static traffic test method”</w:t>
      </w:r>
    </w:p>
    <w:p w:rsidR="004057EB" w:rsidRPr="00A9781A" w:rsidRDefault="004057EB" w:rsidP="00C97DDA">
      <w:pPr>
        <w:pStyle w:val="ListParagraph"/>
        <w:numPr>
          <w:ilvl w:val="0"/>
          <w:numId w:val="27"/>
        </w:numPr>
        <w:spacing w:before="240"/>
      </w:pPr>
      <w:r>
        <w:rPr>
          <w:rFonts w:ascii="Arial" w:hAnsi="Arial" w:cs="Arial"/>
          <w:sz w:val="22"/>
          <w:szCs w:val="22"/>
          <w:lang w:val="en-GB"/>
        </w:rPr>
        <w:t>RES/EE-EEPS13 (</w:t>
      </w:r>
      <w:r w:rsidR="003F2635">
        <w:rPr>
          <w:rFonts w:ascii="Arial" w:hAnsi="Arial" w:cs="Arial"/>
          <w:sz w:val="22"/>
          <w:szCs w:val="22"/>
          <w:lang w:val="en-GB"/>
        </w:rPr>
        <w:t xml:space="preserve">new </w:t>
      </w:r>
      <w:r>
        <w:rPr>
          <w:rFonts w:ascii="Arial" w:hAnsi="Arial" w:cs="Arial"/>
          <w:sz w:val="22"/>
          <w:szCs w:val="22"/>
          <w:lang w:val="en-GB"/>
        </w:rPr>
        <w:t>ES 202</w:t>
      </w:r>
      <w:r w:rsidR="003F2635">
        <w:rPr>
          <w:rFonts w:ascii="Arial" w:hAnsi="Arial" w:cs="Arial"/>
          <w:sz w:val="22"/>
          <w:szCs w:val="22"/>
          <w:lang w:val="en-GB"/>
        </w:rPr>
        <w:t xml:space="preserve"> </w:t>
      </w:r>
      <w:r>
        <w:rPr>
          <w:rFonts w:ascii="Arial" w:hAnsi="Arial" w:cs="Arial"/>
          <w:sz w:val="22"/>
          <w:szCs w:val="22"/>
          <w:lang w:val="en-GB"/>
        </w:rPr>
        <w:t xml:space="preserve">706-2) </w:t>
      </w:r>
      <w:r w:rsidR="003F2635">
        <w:rPr>
          <w:rFonts w:ascii="Arial" w:hAnsi="Arial" w:cs="Arial"/>
          <w:sz w:val="22"/>
          <w:szCs w:val="22"/>
          <w:lang w:val="en-GB"/>
        </w:rPr>
        <w:t>“</w:t>
      </w:r>
      <w:r>
        <w:rPr>
          <w:rFonts w:ascii="Arial" w:hAnsi="Arial" w:cs="Arial"/>
          <w:sz w:val="22"/>
          <w:szCs w:val="22"/>
          <w:lang w:val="en-GB"/>
        </w:rPr>
        <w:t>Metric and Measurement Methods for Energy Efficiency of Wireless Access Networks</w:t>
      </w:r>
      <w:r w:rsidR="003F2635">
        <w:rPr>
          <w:rFonts w:ascii="Arial" w:hAnsi="Arial" w:cs="Arial"/>
          <w:sz w:val="22"/>
          <w:szCs w:val="22"/>
          <w:lang w:val="en-GB"/>
        </w:rPr>
        <w:t xml:space="preserve">, </w:t>
      </w:r>
      <w:r>
        <w:rPr>
          <w:rFonts w:ascii="Arial" w:hAnsi="Arial" w:cs="Arial"/>
          <w:sz w:val="22"/>
          <w:szCs w:val="22"/>
          <w:lang w:val="en-GB"/>
        </w:rPr>
        <w:t xml:space="preserve">dynamic traffic test </w:t>
      </w:r>
      <w:r w:rsidR="003F2635">
        <w:rPr>
          <w:rFonts w:ascii="Arial" w:hAnsi="Arial" w:cs="Arial"/>
          <w:sz w:val="22"/>
          <w:szCs w:val="22"/>
          <w:lang w:val="en-GB"/>
        </w:rPr>
        <w:t>method”</w:t>
      </w:r>
    </w:p>
    <w:p w:rsidR="00FF710F" w:rsidRPr="00FF710F" w:rsidRDefault="00FF710F" w:rsidP="00C97DDA">
      <w:pPr>
        <w:pStyle w:val="ListParagraph"/>
        <w:numPr>
          <w:ilvl w:val="0"/>
          <w:numId w:val="27"/>
        </w:numPr>
        <w:spacing w:before="240"/>
        <w:rPr>
          <w:rFonts w:ascii="Arial" w:hAnsi="Arial" w:cs="Arial"/>
          <w:sz w:val="22"/>
          <w:szCs w:val="22"/>
          <w:lang w:val="en-GB"/>
        </w:rPr>
      </w:pPr>
      <w:r w:rsidRPr="00FF710F">
        <w:rPr>
          <w:rFonts w:ascii="Arial" w:hAnsi="Arial" w:cs="Arial"/>
          <w:sz w:val="22"/>
          <w:szCs w:val="22"/>
          <w:lang w:val="en-GB"/>
        </w:rPr>
        <w:t>DEN/EE-EEPS25 “Energy Efficiency measurement methodology and KPI/metrics for RAN equipment</w:t>
      </w:r>
      <w:r>
        <w:rPr>
          <w:rFonts w:ascii="Arial" w:hAnsi="Arial" w:cs="Arial"/>
          <w:sz w:val="22"/>
          <w:szCs w:val="22"/>
          <w:lang w:val="en-GB"/>
        </w:rPr>
        <w:t>”; t</w:t>
      </w:r>
      <w:r w:rsidRPr="00FF710F">
        <w:rPr>
          <w:rFonts w:ascii="Arial" w:hAnsi="Arial" w:cs="Arial"/>
          <w:sz w:val="22"/>
          <w:szCs w:val="22"/>
          <w:lang w:val="en-GB"/>
        </w:rPr>
        <w:t xml:space="preserve">his </w:t>
      </w:r>
      <w:r>
        <w:rPr>
          <w:rFonts w:ascii="Arial" w:hAnsi="Arial" w:cs="Arial"/>
          <w:sz w:val="22"/>
          <w:szCs w:val="22"/>
          <w:lang w:val="en-GB"/>
        </w:rPr>
        <w:t xml:space="preserve">WI </w:t>
      </w:r>
      <w:r w:rsidRPr="00FF710F">
        <w:rPr>
          <w:rFonts w:ascii="Arial" w:hAnsi="Arial" w:cs="Arial"/>
          <w:sz w:val="22"/>
          <w:szCs w:val="22"/>
          <w:lang w:val="en-GB"/>
        </w:rPr>
        <w:t>is under the frame of EU mandate M/462 on “Standardisation mandate addressed to CEN, CENELEC and ETSI in the field of ICT to enable efficient energy use in fixed and mobile information and communication networks”</w:t>
      </w:r>
    </w:p>
    <w:p w:rsidR="004057EB" w:rsidRPr="00A9781A" w:rsidRDefault="004057EB" w:rsidP="00C97DDA">
      <w:pPr>
        <w:spacing w:before="240"/>
        <w:rPr>
          <w:lang w:val="en-US"/>
        </w:rPr>
      </w:pPr>
      <w:r>
        <w:rPr>
          <w:rFonts w:ascii="Arial" w:hAnsi="Arial" w:cs="Arial"/>
          <w:sz w:val="22"/>
          <w:szCs w:val="22"/>
        </w:rPr>
        <w:t> </w:t>
      </w:r>
    </w:p>
    <w:p w:rsidR="00FF710F" w:rsidRDefault="00FF710F" w:rsidP="004057EB">
      <w:pPr>
        <w:rPr>
          <w:rFonts w:ascii="Arial" w:hAnsi="Arial" w:cs="Arial"/>
          <w:sz w:val="22"/>
          <w:szCs w:val="22"/>
        </w:rPr>
      </w:pPr>
      <w:r>
        <w:rPr>
          <w:rFonts w:ascii="Arial" w:hAnsi="Arial" w:cs="Arial"/>
          <w:sz w:val="22"/>
          <w:szCs w:val="22"/>
        </w:rPr>
        <w:t>You can find the latest version of the drafts associated to the above WIs in the ETSI portal under the TC-EE/EEPS WG Programme of work.</w:t>
      </w:r>
      <w:r w:rsidR="005E745F">
        <w:rPr>
          <w:rFonts w:ascii="Arial" w:hAnsi="Arial" w:cs="Arial"/>
          <w:sz w:val="22"/>
          <w:szCs w:val="22"/>
        </w:rPr>
        <w:t xml:space="preserve"> In case you have problems to download the latest drafts, please get in touch with ETSI Technical Officer (M. Pagnozzi).</w:t>
      </w:r>
    </w:p>
    <w:p w:rsidR="00FF710F" w:rsidRDefault="00FF710F" w:rsidP="004057EB">
      <w:pPr>
        <w:rPr>
          <w:rFonts w:ascii="Arial" w:hAnsi="Arial" w:cs="Arial"/>
          <w:sz w:val="22"/>
          <w:szCs w:val="22"/>
        </w:rPr>
      </w:pPr>
    </w:p>
    <w:p w:rsidR="004057EB" w:rsidRPr="00A9781A" w:rsidRDefault="004057EB" w:rsidP="004057EB">
      <w:pPr>
        <w:rPr>
          <w:lang w:val="en-US"/>
        </w:rPr>
      </w:pPr>
      <w:r>
        <w:rPr>
          <w:rFonts w:ascii="Arial" w:hAnsi="Arial" w:cs="Arial"/>
          <w:sz w:val="22"/>
          <w:szCs w:val="22"/>
        </w:rPr>
        <w:t xml:space="preserve">We appreciate </w:t>
      </w:r>
      <w:r w:rsidR="00FF710F">
        <w:rPr>
          <w:rFonts w:ascii="Arial" w:hAnsi="Arial" w:cs="Arial"/>
          <w:sz w:val="22"/>
          <w:szCs w:val="22"/>
        </w:rPr>
        <w:t>you may consider these works in your TR and we would like to receive your feedback on those drafts</w:t>
      </w:r>
      <w:r>
        <w:rPr>
          <w:rFonts w:ascii="Arial" w:hAnsi="Arial" w:cs="Arial"/>
          <w:sz w:val="22"/>
          <w:szCs w:val="22"/>
        </w:rPr>
        <w:t>.  </w:t>
      </w:r>
    </w:p>
    <w:p w:rsidR="004057EB" w:rsidRPr="00A9781A" w:rsidRDefault="004057EB" w:rsidP="004057EB">
      <w:pPr>
        <w:rPr>
          <w:lang w:val="en-US"/>
        </w:rPr>
      </w:pPr>
      <w:r>
        <w:rPr>
          <w:rFonts w:ascii="Arial" w:hAnsi="Arial" w:cs="Arial"/>
          <w:sz w:val="22"/>
          <w:szCs w:val="22"/>
        </w:rPr>
        <w:t> </w:t>
      </w:r>
    </w:p>
    <w:p w:rsidR="004057EB" w:rsidRPr="00A9781A" w:rsidRDefault="004057EB" w:rsidP="004057EB">
      <w:pPr>
        <w:rPr>
          <w:lang w:val="en-US"/>
        </w:rPr>
      </w:pPr>
      <w:r>
        <w:rPr>
          <w:rFonts w:ascii="Arial" w:hAnsi="Arial" w:cs="Arial"/>
          <w:sz w:val="22"/>
          <w:szCs w:val="22"/>
        </w:rPr>
        <w:t>  </w:t>
      </w:r>
    </w:p>
    <w:p w:rsidR="004057EB" w:rsidRPr="00A9781A" w:rsidRDefault="004057EB" w:rsidP="009C28E3">
      <w:pPr>
        <w:outlineLvl w:val="0"/>
        <w:rPr>
          <w:lang w:val="en-US"/>
        </w:rPr>
      </w:pPr>
      <w:r>
        <w:rPr>
          <w:rFonts w:ascii="Arial" w:hAnsi="Arial" w:cs="Arial"/>
          <w:sz w:val="22"/>
          <w:szCs w:val="22"/>
        </w:rPr>
        <w:t>Kind Regards</w:t>
      </w:r>
    </w:p>
    <w:p w:rsidR="004057EB" w:rsidRPr="00A9781A" w:rsidRDefault="004057EB" w:rsidP="004057EB">
      <w:pPr>
        <w:rPr>
          <w:lang w:val="en-US"/>
        </w:rPr>
      </w:pPr>
      <w:r>
        <w:rPr>
          <w:rFonts w:ascii="Arial" w:hAnsi="Arial" w:cs="Arial"/>
          <w:sz w:val="22"/>
          <w:szCs w:val="22"/>
        </w:rPr>
        <w:t> </w:t>
      </w:r>
    </w:p>
    <w:p w:rsidR="004057EB" w:rsidRPr="00A9781A" w:rsidRDefault="004057EB" w:rsidP="009C28E3">
      <w:pPr>
        <w:outlineLvl w:val="0"/>
        <w:rPr>
          <w:lang w:val="en-US"/>
        </w:rPr>
      </w:pPr>
      <w:r>
        <w:rPr>
          <w:rFonts w:ascii="Arial" w:hAnsi="Arial" w:cs="Arial"/>
          <w:sz w:val="22"/>
          <w:szCs w:val="22"/>
        </w:rPr>
        <w:t>Beniamino Gorini</w:t>
      </w:r>
    </w:p>
    <w:p w:rsidR="004057EB" w:rsidRPr="00A9781A" w:rsidRDefault="004057EB" w:rsidP="00D57279">
      <w:pPr>
        <w:rPr>
          <w:rFonts w:eastAsiaTheme="minorEastAsia"/>
          <w:lang w:val="en-US" w:eastAsia="zh-CN"/>
        </w:rPr>
      </w:pPr>
      <w:r>
        <w:rPr>
          <w:rFonts w:ascii="Arial" w:hAnsi="Arial" w:cs="Arial"/>
          <w:sz w:val="22"/>
          <w:szCs w:val="22"/>
        </w:rPr>
        <w:t>(ETSI TC-EE Chairman)</w:t>
      </w:r>
    </w:p>
    <w:sectPr w:rsidR="004057EB" w:rsidRPr="00A9781A" w:rsidSect="007F05C7">
      <w:headerReference w:type="default" r:id="rId18"/>
      <w:footerReference w:type="default" r:id="rId19"/>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041E" w:rsidRDefault="00CD041E" w:rsidP="00D9435B">
      <w:r>
        <w:separator/>
      </w:r>
    </w:p>
  </w:endnote>
  <w:endnote w:type="continuationSeparator" w:id="0">
    <w:p w:rsidR="00CD041E" w:rsidRDefault="00CD041E"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AC2F5A" w:rsidRPr="0083399D">
      <w:rPr>
        <w:rFonts w:ascii="Arial" w:hAnsi="Arial" w:cs="Arial"/>
      </w:rPr>
      <w:fldChar w:fldCharType="begin"/>
    </w:r>
    <w:r w:rsidRPr="0083399D">
      <w:rPr>
        <w:rFonts w:ascii="Arial" w:hAnsi="Arial" w:cs="Arial"/>
      </w:rPr>
      <w:instrText xml:space="preserve"> PAGE   \* MERGEFORMAT </w:instrText>
    </w:r>
    <w:r w:rsidR="00AC2F5A" w:rsidRPr="0083399D">
      <w:rPr>
        <w:rFonts w:ascii="Arial" w:hAnsi="Arial" w:cs="Arial"/>
      </w:rPr>
      <w:fldChar w:fldCharType="separate"/>
    </w:r>
    <w:r w:rsidR="009C33F5">
      <w:rPr>
        <w:rFonts w:ascii="Arial" w:hAnsi="Arial" w:cs="Arial"/>
        <w:noProof/>
      </w:rPr>
      <w:t>1</w:t>
    </w:r>
    <w:r w:rsidR="00AC2F5A" w:rsidRPr="0083399D">
      <w:rPr>
        <w:rFonts w:ascii="Arial" w:hAnsi="Arial" w:cs="Arial"/>
      </w:rPr>
      <w:fldChar w:fldCharType="end"/>
    </w:r>
    <w:r w:rsidRPr="0083399D">
      <w:rPr>
        <w:rFonts w:ascii="Arial" w:hAnsi="Arial" w:cs="Arial"/>
      </w:rPr>
      <w:t>/</w:t>
    </w:r>
    <w:fldSimple w:instr=" NUMPAGES   \* MERGEFORMAT ">
      <w:r w:rsidR="009C33F5" w:rsidRPr="009C33F5">
        <w:rPr>
          <w:rFonts w:ascii="Arial" w:hAnsi="Arial" w:cs="Arial"/>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041E" w:rsidRDefault="00CD041E" w:rsidP="00D9435B">
      <w:r>
        <w:separator/>
      </w:r>
    </w:p>
  </w:footnote>
  <w:footnote w:type="continuationSeparator" w:id="0">
    <w:p w:rsidR="00CD041E" w:rsidRDefault="00CD041E"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val="it-IT" w:eastAsia="it-IT"/>
      </w:rPr>
      <w:drawing>
        <wp:anchor distT="0" distB="0" distL="114300" distR="114300" simplePos="0" relativeHeight="251658752" behindDoc="1" locked="0" layoutInCell="1" allowOverlap="1">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880E97" w:rsidRPr="00880E97">
      <w:rPr>
        <w:rFonts w:ascii="Arial" w:hAnsi="Arial" w:cs="Arial"/>
        <w:b/>
        <w:sz w:val="36"/>
        <w:szCs w:val="36"/>
        <w:shd w:val="clear" w:color="auto" w:fill="DBE5F1"/>
      </w:rPr>
      <w:t>EE(16)0500</w:t>
    </w:r>
    <w:r w:rsidR="00B243A1">
      <w:rPr>
        <w:rFonts w:ascii="Arial" w:hAnsi="Arial" w:cs="Arial"/>
        <w:b/>
        <w:sz w:val="36"/>
        <w:szCs w:val="36"/>
        <w:shd w:val="clear" w:color="auto" w:fill="DBE5F1"/>
      </w:rPr>
      <w:t>35</w:t>
    </w:r>
    <w:r w:rsidR="004065B0">
      <w:rPr>
        <w:rFonts w:ascii="Arial" w:hAnsi="Arial" w:cs="Arial"/>
        <w:b/>
        <w:sz w:val="36"/>
        <w:szCs w:val="36"/>
        <w:shd w:val="clear" w:color="auto" w:fill="DBE5F1"/>
      </w:rPr>
      <w:t>r</w:t>
    </w:r>
    <w:r w:rsidR="0026273E">
      <w:rPr>
        <w:rFonts w:ascii="Arial" w:hAnsi="Arial" w:cs="Arial"/>
        <w:b/>
        <w:sz w:val="36"/>
        <w:szCs w:val="36"/>
        <w:shd w:val="clear" w:color="auto" w:fill="DBE5F1"/>
      </w:rPr>
      <w:t>2</w:t>
    </w:r>
    <w:r w:rsidR="00D9435B" w:rsidRPr="006E55B5">
      <w:rPr>
        <w:rFonts w:ascii="Arial" w:hAnsi="Arial" w:cs="Arial"/>
        <w:i/>
        <w:color w:val="0000FF"/>
        <w:sz w:val="22"/>
        <w:szCs w:val="36"/>
        <w:shd w:val="clear" w:color="auto" w:fill="C6D9F1"/>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31C55E0"/>
    <w:multiLevelType w:val="hybridMultilevel"/>
    <w:tmpl w:val="595C8502"/>
    <w:lvl w:ilvl="0" w:tplc="8D568634">
      <w:numFmt w:val="bullet"/>
      <w:lvlText w:val="-"/>
      <w:lvlJc w:val="left"/>
      <w:pPr>
        <w:ind w:left="1080" w:hanging="360"/>
      </w:pPr>
      <w:rPr>
        <w:rFonts w:ascii="Calibri" w:eastAsia="Calibri"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3">
    <w:nsid w:val="26571975"/>
    <w:multiLevelType w:val="hybridMultilevel"/>
    <w:tmpl w:val="877AE36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AFE6404"/>
    <w:multiLevelType w:val="hybridMultilevel"/>
    <w:tmpl w:val="2FD0CF1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3"/>
  </w:num>
  <w:num w:numId="3">
    <w:abstractNumId w:val="7"/>
  </w:num>
  <w:num w:numId="4">
    <w:abstractNumId w:val="20"/>
  </w:num>
  <w:num w:numId="5">
    <w:abstractNumId w:val="17"/>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2"/>
  </w:num>
  <w:num w:numId="14">
    <w:abstractNumId w:val="9"/>
  </w:num>
  <w:num w:numId="15">
    <w:abstractNumId w:val="12"/>
  </w:num>
  <w:num w:numId="16">
    <w:abstractNumId w:val="19"/>
  </w:num>
  <w:num w:numId="17">
    <w:abstractNumId w:val="11"/>
  </w:num>
  <w:num w:numId="18">
    <w:abstractNumId w:val="16"/>
  </w:num>
  <w:num w:numId="19">
    <w:abstractNumId w:val="14"/>
  </w:num>
  <w:num w:numId="20">
    <w:abstractNumId w:val="18"/>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hyphenationZone w:val="425"/>
  <w:characterSpacingControl w:val="doNotCompress"/>
  <w:hdrShapeDefaults>
    <o:shapedefaults v:ext="edit" spidmax="26626"/>
  </w:hdrShapeDefaults>
  <w:footnotePr>
    <w:footnote w:id="-1"/>
    <w:footnote w:id="0"/>
  </w:footnotePr>
  <w:endnotePr>
    <w:endnote w:id="-1"/>
    <w:endnote w:id="0"/>
  </w:endnotePr>
  <w:compat>
    <w:useFELayout/>
  </w:compat>
  <w:rsids>
    <w:rsidRoot w:val="00D9435B"/>
    <w:rsid w:val="0000428F"/>
    <w:rsid w:val="0002568A"/>
    <w:rsid w:val="000C4CB6"/>
    <w:rsid w:val="00125E7D"/>
    <w:rsid w:val="00177400"/>
    <w:rsid w:val="00181471"/>
    <w:rsid w:val="00191D22"/>
    <w:rsid w:val="001A0942"/>
    <w:rsid w:val="001B5D91"/>
    <w:rsid w:val="001C30D5"/>
    <w:rsid w:val="00211B63"/>
    <w:rsid w:val="00216D13"/>
    <w:rsid w:val="002544C8"/>
    <w:rsid w:val="00257DE8"/>
    <w:rsid w:val="002609EE"/>
    <w:rsid w:val="0026273E"/>
    <w:rsid w:val="002676F5"/>
    <w:rsid w:val="00294510"/>
    <w:rsid w:val="00297B33"/>
    <w:rsid w:val="002F5958"/>
    <w:rsid w:val="003050B4"/>
    <w:rsid w:val="0033404E"/>
    <w:rsid w:val="003354CE"/>
    <w:rsid w:val="003441CC"/>
    <w:rsid w:val="00347478"/>
    <w:rsid w:val="0035786E"/>
    <w:rsid w:val="0036058F"/>
    <w:rsid w:val="00394935"/>
    <w:rsid w:val="0039597C"/>
    <w:rsid w:val="003C4DD2"/>
    <w:rsid w:val="003C5290"/>
    <w:rsid w:val="003D5716"/>
    <w:rsid w:val="003F2635"/>
    <w:rsid w:val="004050E6"/>
    <w:rsid w:val="004057EB"/>
    <w:rsid w:val="004065B0"/>
    <w:rsid w:val="004124A2"/>
    <w:rsid w:val="00451D22"/>
    <w:rsid w:val="004950B1"/>
    <w:rsid w:val="00496565"/>
    <w:rsid w:val="004D1743"/>
    <w:rsid w:val="0050336E"/>
    <w:rsid w:val="00503C30"/>
    <w:rsid w:val="00516885"/>
    <w:rsid w:val="00521B98"/>
    <w:rsid w:val="00551F4D"/>
    <w:rsid w:val="0056457D"/>
    <w:rsid w:val="00571482"/>
    <w:rsid w:val="00574887"/>
    <w:rsid w:val="00594B85"/>
    <w:rsid w:val="005A5AE7"/>
    <w:rsid w:val="005B115B"/>
    <w:rsid w:val="005E745F"/>
    <w:rsid w:val="006017EC"/>
    <w:rsid w:val="00610CBA"/>
    <w:rsid w:val="00620AA5"/>
    <w:rsid w:val="00631480"/>
    <w:rsid w:val="00637E96"/>
    <w:rsid w:val="00683212"/>
    <w:rsid w:val="00693CC3"/>
    <w:rsid w:val="006C71B0"/>
    <w:rsid w:val="006D116A"/>
    <w:rsid w:val="00704C3A"/>
    <w:rsid w:val="00723463"/>
    <w:rsid w:val="00744676"/>
    <w:rsid w:val="00745E27"/>
    <w:rsid w:val="00776B64"/>
    <w:rsid w:val="007833A7"/>
    <w:rsid w:val="007A3763"/>
    <w:rsid w:val="007E2BFF"/>
    <w:rsid w:val="007E48E8"/>
    <w:rsid w:val="007F05C7"/>
    <w:rsid w:val="007F4390"/>
    <w:rsid w:val="00832E39"/>
    <w:rsid w:val="0083399D"/>
    <w:rsid w:val="0084740A"/>
    <w:rsid w:val="008629A9"/>
    <w:rsid w:val="008745A4"/>
    <w:rsid w:val="00875706"/>
    <w:rsid w:val="00880E97"/>
    <w:rsid w:val="0088110F"/>
    <w:rsid w:val="00887234"/>
    <w:rsid w:val="008A4226"/>
    <w:rsid w:val="008B76CB"/>
    <w:rsid w:val="008C3EC9"/>
    <w:rsid w:val="008D5477"/>
    <w:rsid w:val="008E6E1C"/>
    <w:rsid w:val="008F290E"/>
    <w:rsid w:val="0091037B"/>
    <w:rsid w:val="00911477"/>
    <w:rsid w:val="00912D71"/>
    <w:rsid w:val="00913CAE"/>
    <w:rsid w:val="00922548"/>
    <w:rsid w:val="00993435"/>
    <w:rsid w:val="009A7E12"/>
    <w:rsid w:val="009C28E3"/>
    <w:rsid w:val="009C33F5"/>
    <w:rsid w:val="009D1AD7"/>
    <w:rsid w:val="009F0351"/>
    <w:rsid w:val="00A61734"/>
    <w:rsid w:val="00A65666"/>
    <w:rsid w:val="00A708F9"/>
    <w:rsid w:val="00A75446"/>
    <w:rsid w:val="00A9781A"/>
    <w:rsid w:val="00AC2F5A"/>
    <w:rsid w:val="00B22603"/>
    <w:rsid w:val="00B243A1"/>
    <w:rsid w:val="00B703A5"/>
    <w:rsid w:val="00B837B4"/>
    <w:rsid w:val="00B83A69"/>
    <w:rsid w:val="00BB5244"/>
    <w:rsid w:val="00BB64B8"/>
    <w:rsid w:val="00BB6E0D"/>
    <w:rsid w:val="00BC2B68"/>
    <w:rsid w:val="00BC66FB"/>
    <w:rsid w:val="00BE7AFE"/>
    <w:rsid w:val="00C04D8B"/>
    <w:rsid w:val="00C15BAD"/>
    <w:rsid w:val="00C27662"/>
    <w:rsid w:val="00C620A0"/>
    <w:rsid w:val="00C67710"/>
    <w:rsid w:val="00C76D35"/>
    <w:rsid w:val="00C97DDA"/>
    <w:rsid w:val="00CA135C"/>
    <w:rsid w:val="00CC0049"/>
    <w:rsid w:val="00CD041E"/>
    <w:rsid w:val="00D42EDA"/>
    <w:rsid w:val="00D57279"/>
    <w:rsid w:val="00D9435B"/>
    <w:rsid w:val="00DA185D"/>
    <w:rsid w:val="00DA65AB"/>
    <w:rsid w:val="00DC45D8"/>
    <w:rsid w:val="00DD314A"/>
    <w:rsid w:val="00DE4DB9"/>
    <w:rsid w:val="00DF6ED5"/>
    <w:rsid w:val="00E00EF0"/>
    <w:rsid w:val="00E01FEA"/>
    <w:rsid w:val="00E06E1E"/>
    <w:rsid w:val="00E723B7"/>
    <w:rsid w:val="00E8617A"/>
    <w:rsid w:val="00EA0019"/>
    <w:rsid w:val="00EB16B6"/>
    <w:rsid w:val="00EB1C87"/>
    <w:rsid w:val="00EE7092"/>
    <w:rsid w:val="00EF607B"/>
    <w:rsid w:val="00F11466"/>
    <w:rsid w:val="00F12615"/>
    <w:rsid w:val="00F2012A"/>
    <w:rsid w:val="00F45A18"/>
    <w:rsid w:val="00F9024E"/>
    <w:rsid w:val="00FB08E8"/>
    <w:rsid w:val="00FD21F3"/>
    <w:rsid w:val="00FF1CE5"/>
    <w:rsid w:val="00FF710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DocumentMap">
    <w:name w:val="Document Map"/>
    <w:basedOn w:val="Normal"/>
    <w:link w:val="DocumentMapChar"/>
    <w:uiPriority w:val="99"/>
    <w:semiHidden/>
    <w:unhideWhenUsed/>
    <w:rsid w:val="004057EB"/>
    <w:rPr>
      <w:rFonts w:ascii="SimSun" w:eastAsia="SimSun"/>
      <w:sz w:val="18"/>
      <w:szCs w:val="18"/>
    </w:rPr>
  </w:style>
  <w:style w:type="character" w:customStyle="1" w:styleId="DocumentMapChar">
    <w:name w:val="Document Map Char"/>
    <w:basedOn w:val="DefaultParagraphFont"/>
    <w:link w:val="DocumentMap"/>
    <w:uiPriority w:val="99"/>
    <w:semiHidden/>
    <w:rsid w:val="004057EB"/>
    <w:rPr>
      <w:rFonts w:ascii="SimSun" w:eastAsia="SimSun" w:hAnsi="Times New Roman" w:cs="Times New Roman"/>
      <w:sz w:val="18"/>
      <w:szCs w:val="18"/>
    </w:rPr>
  </w:style>
  <w:style w:type="paragraph" w:styleId="ListParagraph">
    <w:name w:val="List Paragraph"/>
    <w:basedOn w:val="Normal"/>
    <w:uiPriority w:val="34"/>
    <w:qFormat/>
    <w:rsid w:val="004057EB"/>
    <w:pPr>
      <w:adjustRightInd/>
      <w:ind w:left="720"/>
      <w:textAlignment w:val="auto"/>
    </w:pPr>
    <w:rPr>
      <w:rFonts w:eastAsiaTheme="minorEastAsia"/>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En-tête C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Pied de page C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Note de bas de page C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Titre 1 Car"/>
    <w:basedOn w:val="DefaultParagraphFont"/>
    <w:link w:val="Heading1"/>
    <w:rsid w:val="000C4CB6"/>
    <w:rPr>
      <w:rFonts w:ascii="Arial" w:eastAsia="Times New Roman" w:hAnsi="Arial" w:cs="Times New Roman"/>
      <w:sz w:val="36"/>
      <w:szCs w:val="20"/>
    </w:rPr>
  </w:style>
  <w:style w:type="character" w:customStyle="1" w:styleId="Heading2Char">
    <w:name w:val="Titre 2 Car"/>
    <w:basedOn w:val="DefaultParagraphFont"/>
    <w:link w:val="Heading2"/>
    <w:rsid w:val="000C4CB6"/>
    <w:rPr>
      <w:rFonts w:ascii="Arial" w:eastAsia="Times New Roman" w:hAnsi="Arial" w:cs="Times New Roman"/>
      <w:sz w:val="32"/>
      <w:szCs w:val="20"/>
    </w:rPr>
  </w:style>
  <w:style w:type="character" w:customStyle="1" w:styleId="Heading3Char">
    <w:name w:val="Titre 3 Car"/>
    <w:basedOn w:val="DefaultParagraphFont"/>
    <w:link w:val="Heading3"/>
    <w:rsid w:val="000C4CB6"/>
    <w:rPr>
      <w:rFonts w:ascii="Arial" w:eastAsia="Times New Roman" w:hAnsi="Arial" w:cs="Times New Roman"/>
      <w:sz w:val="28"/>
      <w:szCs w:val="20"/>
    </w:rPr>
  </w:style>
  <w:style w:type="character" w:customStyle="1" w:styleId="Heading4Char">
    <w:name w:val="Titre 4 Car"/>
    <w:basedOn w:val="DefaultParagraphFont"/>
    <w:link w:val="Heading4"/>
    <w:rsid w:val="000C4CB6"/>
    <w:rPr>
      <w:rFonts w:ascii="Arial" w:eastAsia="Times New Roman" w:hAnsi="Arial" w:cs="Times New Roman"/>
      <w:sz w:val="24"/>
      <w:szCs w:val="20"/>
    </w:rPr>
  </w:style>
  <w:style w:type="character" w:customStyle="1" w:styleId="Heading5Char">
    <w:name w:val="Titre 5 C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Titre 6 Car"/>
    <w:basedOn w:val="DefaultParagraphFont"/>
    <w:link w:val="Heading6"/>
    <w:rsid w:val="000C4CB6"/>
    <w:rPr>
      <w:rFonts w:ascii="Arial" w:eastAsia="Times New Roman" w:hAnsi="Arial" w:cs="Times New Roman"/>
      <w:sz w:val="20"/>
      <w:szCs w:val="20"/>
    </w:rPr>
  </w:style>
  <w:style w:type="character" w:customStyle="1" w:styleId="Heading7Char">
    <w:name w:val="Titre 7 Car"/>
    <w:basedOn w:val="DefaultParagraphFont"/>
    <w:link w:val="Heading7"/>
    <w:rsid w:val="000C4CB6"/>
    <w:rPr>
      <w:rFonts w:ascii="Arial" w:eastAsia="Times New Roman" w:hAnsi="Arial" w:cs="Times New Roman"/>
      <w:sz w:val="20"/>
      <w:szCs w:val="20"/>
    </w:rPr>
  </w:style>
  <w:style w:type="character" w:customStyle="1" w:styleId="Heading8Char">
    <w:name w:val="Titre 8 Car"/>
    <w:basedOn w:val="DefaultParagraphFont"/>
    <w:link w:val="Heading8"/>
    <w:rsid w:val="000C4CB6"/>
    <w:rPr>
      <w:rFonts w:ascii="Arial" w:eastAsia="Times New Roman" w:hAnsi="Arial" w:cs="Times New Roman"/>
      <w:sz w:val="36"/>
      <w:szCs w:val="20"/>
    </w:rPr>
  </w:style>
  <w:style w:type="character" w:customStyle="1" w:styleId="Heading9Char">
    <w:name w:val="Titre 9 C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Texte de bulles C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s>
</file>

<file path=word/webSettings.xml><?xml version="1.0" encoding="utf-8"?>
<w:webSettings xmlns:r="http://schemas.openxmlformats.org/officeDocument/2006/relationships" xmlns:w="http://schemas.openxmlformats.org/wordprocessingml/2006/main">
  <w:divs>
    <w:div w:id="321930886">
      <w:bodyDiv w:val="1"/>
      <w:marLeft w:val="0"/>
      <w:marRight w:val="0"/>
      <w:marTop w:val="0"/>
      <w:marBottom w:val="0"/>
      <w:divBdr>
        <w:top w:val="none" w:sz="0" w:space="0" w:color="auto"/>
        <w:left w:val="none" w:sz="0" w:space="0" w:color="auto"/>
        <w:bottom w:val="none" w:sz="0" w:space="0" w:color="auto"/>
        <w:right w:val="none" w:sz="0" w:space="0" w:color="auto"/>
      </w:divBdr>
    </w:div>
    <w:div w:id="1841847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eniamino.Gorini@nokia.com" TargetMode="External"/><Relationship Id="rId13" Type="http://schemas.openxmlformats.org/officeDocument/2006/relationships/hyperlink" Target="mailto:paolo.gemma@huawei.co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marcello.pagnozzi@etsi.org" TargetMode="External"/><Relationship Id="rId17" Type="http://schemas.openxmlformats.org/officeDocument/2006/relationships/hyperlink" Target="mailto:Mirko.Cano@etsi.org" TargetMode="External"/><Relationship Id="rId2" Type="http://schemas.openxmlformats.org/officeDocument/2006/relationships/numbering" Target="numbering.xml"/><Relationship Id="rId16" Type="http://schemas.openxmlformats.org/officeDocument/2006/relationships/hyperlink" Target="mailto:jeanmichel.cornily@orange.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omas.edler@huawei.com" TargetMode="External"/><Relationship Id="rId5" Type="http://schemas.openxmlformats.org/officeDocument/2006/relationships/webSettings" Target="webSettings.xml"/><Relationship Id="rId15" Type="http://schemas.openxmlformats.org/officeDocument/2006/relationships/hyperlink" Target="mailto:christian.toche@huawei.com" TargetMode="External"/><Relationship Id="rId10" Type="http://schemas.openxmlformats.org/officeDocument/2006/relationships/hyperlink" Target="mailto:Daniel.dianat@ericsson.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uro.boldi@telecomitalia.it" TargetMode="External"/><Relationship Id="rId14" Type="http://schemas.openxmlformats.org/officeDocument/2006/relationships/hyperlink" Target="mailto:thomas.tovinger@ericsson.com" TargetMode="External"/><Relationship Id="rId22"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B0942-C115-4972-AB09-879806839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482</Words>
  <Characters>2754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Secretariat</Company>
  <LinksUpToDate>false</LinksUpToDate>
  <CharactersWithSpaces>3230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bgorini</cp:lastModifiedBy>
  <cp:revision>4</cp:revision>
  <cp:lastPrinted>2010-12-06T15:51:00Z</cp:lastPrinted>
  <dcterms:created xsi:type="dcterms:W3CDTF">2016-09-09T09:52:00Z</dcterms:created>
  <dcterms:modified xsi:type="dcterms:W3CDTF">2016-09-09T10:34:00Z</dcterms:modified>
</cp:coreProperties>
</file>